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CD776" w14:textId="77777777" w:rsidR="007C2F61" w:rsidRDefault="00A56AB9">
      <w:pPr>
        <w:pStyle w:val="Zkladntext"/>
        <w:jc w:val="left"/>
        <w:rPr>
          <w:rFonts w:ascii="Arial" w:eastAsia="Arial" w:hAnsi="Arial" w:cs="Arial"/>
          <w:sz w:val="22"/>
          <w:szCs w:val="22"/>
        </w:rPr>
      </w:pPr>
      <w:r>
        <w:rPr>
          <w:rFonts w:ascii="Arial" w:eastAsia="Arial" w:hAnsi="Arial" w:cs="Arial"/>
          <w:sz w:val="22"/>
          <w:szCs w:val="22"/>
        </w:rPr>
        <w:t xml:space="preserve">Příloha č. 2 - </w:t>
      </w:r>
      <w:r>
        <w:rPr>
          <w:rFonts w:ascii="Arial" w:eastAsia="Arial" w:hAnsi="Arial" w:cs="Arial"/>
          <w:b/>
          <w:bCs/>
          <w:sz w:val="22"/>
          <w:szCs w:val="22"/>
        </w:rPr>
        <w:t>Vzor dohody o krátkodobém nájmu/výpůjčce NP</w:t>
      </w:r>
    </w:p>
    <w:p w14:paraId="39929C24" w14:textId="77777777" w:rsidR="007C2F61" w:rsidRDefault="007C2F61">
      <w:pPr>
        <w:rPr>
          <w:rFonts w:ascii="Arial" w:eastAsia="Arial" w:hAnsi="Arial" w:cs="Arial"/>
          <w:i/>
          <w:iCs/>
          <w:sz w:val="22"/>
          <w:szCs w:val="22"/>
        </w:rPr>
      </w:pPr>
    </w:p>
    <w:p w14:paraId="487CD57D" w14:textId="77777777" w:rsidR="007C2F61" w:rsidRDefault="007C2F61">
      <w:pPr>
        <w:jc w:val="both"/>
        <w:rPr>
          <w:rFonts w:ascii="Arial" w:eastAsia="Arial" w:hAnsi="Arial" w:cs="Arial"/>
          <w:sz w:val="22"/>
          <w:szCs w:val="22"/>
        </w:rPr>
      </w:pPr>
    </w:p>
    <w:p w14:paraId="7816F007" w14:textId="77777777" w:rsidR="007C2F61" w:rsidRDefault="00A56AB9">
      <w:pPr>
        <w:jc w:val="both"/>
        <w:rPr>
          <w:rFonts w:ascii="Arial" w:eastAsia="Arial" w:hAnsi="Arial" w:cs="Arial"/>
          <w:sz w:val="22"/>
          <w:szCs w:val="22"/>
        </w:rPr>
      </w:pPr>
      <w:r>
        <w:rPr>
          <w:rFonts w:ascii="Arial" w:eastAsia="Arial" w:hAnsi="Arial" w:cs="Arial"/>
          <w:sz w:val="22"/>
          <w:szCs w:val="22"/>
        </w:rPr>
        <w:t>Město Nový Jičín, Masarykovo nám. 1/1, 741 01 Nový Jičín, IČO 00298212, zastoupené vedoucím …………</w:t>
      </w:r>
      <w:proofErr w:type="gramStart"/>
      <w:r>
        <w:rPr>
          <w:rFonts w:ascii="Arial" w:eastAsia="Arial" w:hAnsi="Arial" w:cs="Arial"/>
          <w:sz w:val="22"/>
          <w:szCs w:val="22"/>
        </w:rPr>
        <w:t>…….</w:t>
      </w:r>
      <w:proofErr w:type="gramEnd"/>
      <w:r>
        <w:rPr>
          <w:rFonts w:ascii="Arial" w:eastAsia="Arial" w:hAnsi="Arial" w:cs="Arial"/>
          <w:sz w:val="22"/>
          <w:szCs w:val="22"/>
        </w:rPr>
        <w:t>…Městského úřadu Nový Jičín</w:t>
      </w:r>
      <w:r>
        <w:rPr>
          <w:rFonts w:ascii="Arial" w:eastAsia="Arial" w:hAnsi="Arial" w:cs="Arial"/>
          <w:i/>
          <w:iCs/>
          <w:sz w:val="22"/>
          <w:szCs w:val="22"/>
        </w:rPr>
        <w:t xml:space="preserve"> </w:t>
      </w:r>
      <w:r>
        <w:rPr>
          <w:rFonts w:ascii="Arial" w:eastAsia="Arial" w:hAnsi="Arial" w:cs="Arial"/>
          <w:sz w:val="22"/>
          <w:szCs w:val="22"/>
        </w:rPr>
        <w:t>paní/panem……………………........</w:t>
      </w:r>
    </w:p>
    <w:p w14:paraId="230331A8" w14:textId="77777777" w:rsidR="007C2F61" w:rsidRDefault="007C2F61">
      <w:pPr>
        <w:jc w:val="both"/>
        <w:rPr>
          <w:rFonts w:ascii="Arial" w:eastAsia="Arial" w:hAnsi="Arial" w:cs="Arial"/>
          <w:sz w:val="22"/>
          <w:szCs w:val="22"/>
        </w:rPr>
      </w:pPr>
    </w:p>
    <w:p w14:paraId="4C94D046" w14:textId="77777777" w:rsidR="007C2F61" w:rsidRDefault="00A56AB9">
      <w:pPr>
        <w:jc w:val="both"/>
        <w:rPr>
          <w:rFonts w:ascii="Arial" w:eastAsia="Arial" w:hAnsi="Arial" w:cs="Arial"/>
          <w:sz w:val="22"/>
          <w:szCs w:val="22"/>
        </w:rPr>
      </w:pPr>
      <w:r>
        <w:rPr>
          <w:rFonts w:ascii="Arial" w:eastAsia="Arial" w:hAnsi="Arial" w:cs="Arial"/>
          <w:sz w:val="22"/>
          <w:szCs w:val="22"/>
        </w:rPr>
        <w:t>na straně jedné jako „pronajímatel“</w:t>
      </w:r>
    </w:p>
    <w:p w14:paraId="0406E9E5" w14:textId="77777777" w:rsidR="007C2F61" w:rsidRDefault="007C2F61">
      <w:pPr>
        <w:jc w:val="both"/>
        <w:rPr>
          <w:rFonts w:ascii="Arial" w:eastAsia="Arial" w:hAnsi="Arial" w:cs="Arial"/>
          <w:sz w:val="22"/>
          <w:szCs w:val="22"/>
        </w:rPr>
      </w:pPr>
    </w:p>
    <w:p w14:paraId="1847AF37" w14:textId="77777777" w:rsidR="007C2F61" w:rsidRDefault="00A56AB9">
      <w:pPr>
        <w:rPr>
          <w:rFonts w:ascii="Arial" w:eastAsia="Arial" w:hAnsi="Arial" w:cs="Arial"/>
          <w:sz w:val="22"/>
          <w:szCs w:val="22"/>
        </w:rPr>
      </w:pPr>
      <w:r>
        <w:rPr>
          <w:rFonts w:ascii="Arial" w:eastAsia="Arial" w:hAnsi="Arial" w:cs="Arial"/>
          <w:sz w:val="22"/>
          <w:szCs w:val="22"/>
        </w:rPr>
        <w:t>a</w:t>
      </w:r>
    </w:p>
    <w:p w14:paraId="11198D3A" w14:textId="77777777" w:rsidR="007C2F61" w:rsidRDefault="007C2F61">
      <w:pPr>
        <w:rPr>
          <w:rFonts w:ascii="Arial" w:eastAsia="Arial" w:hAnsi="Arial" w:cs="Arial"/>
          <w:sz w:val="22"/>
          <w:szCs w:val="22"/>
        </w:rPr>
      </w:pPr>
    </w:p>
    <w:p w14:paraId="1C4B9F0C" w14:textId="77777777" w:rsidR="007C2F61" w:rsidRDefault="00A56AB9">
      <w:pPr>
        <w:rPr>
          <w:rFonts w:ascii="Arial" w:eastAsia="Arial" w:hAnsi="Arial" w:cs="Arial"/>
          <w:sz w:val="22"/>
          <w:szCs w:val="22"/>
        </w:rPr>
      </w:pPr>
      <w:r>
        <w:rPr>
          <w:rFonts w:ascii="Arial" w:eastAsia="Arial" w:hAnsi="Arial" w:cs="Arial"/>
          <w:sz w:val="22"/>
          <w:szCs w:val="22"/>
        </w:rPr>
        <w:t>paní/pan/ právnická osoba, bytem/se sídlem, nar./IČO… zastoupená …………</w:t>
      </w:r>
      <w:proofErr w:type="gramStart"/>
      <w:r>
        <w:rPr>
          <w:rFonts w:ascii="Arial" w:eastAsia="Arial" w:hAnsi="Arial" w:cs="Arial"/>
          <w:sz w:val="22"/>
          <w:szCs w:val="22"/>
        </w:rPr>
        <w:t>…….</w:t>
      </w:r>
      <w:proofErr w:type="gramEnd"/>
      <w:r>
        <w:rPr>
          <w:rFonts w:ascii="Arial" w:eastAsia="Arial" w:hAnsi="Arial" w:cs="Arial"/>
          <w:sz w:val="22"/>
          <w:szCs w:val="22"/>
        </w:rPr>
        <w:t>.……..</w:t>
      </w:r>
    </w:p>
    <w:p w14:paraId="1C2152F2" w14:textId="77777777" w:rsidR="007C2F61" w:rsidRDefault="007C2F61">
      <w:pPr>
        <w:rPr>
          <w:rFonts w:ascii="Arial" w:eastAsia="Arial" w:hAnsi="Arial" w:cs="Arial"/>
          <w:sz w:val="22"/>
          <w:szCs w:val="22"/>
        </w:rPr>
      </w:pPr>
    </w:p>
    <w:p w14:paraId="4577E19C" w14:textId="77777777" w:rsidR="007C2F61" w:rsidRDefault="00A56AB9">
      <w:pPr>
        <w:rPr>
          <w:rFonts w:ascii="Arial" w:eastAsia="Arial" w:hAnsi="Arial" w:cs="Arial"/>
          <w:sz w:val="22"/>
          <w:szCs w:val="22"/>
        </w:rPr>
      </w:pPr>
      <w:r>
        <w:rPr>
          <w:rFonts w:ascii="Arial" w:eastAsia="Arial" w:hAnsi="Arial" w:cs="Arial"/>
          <w:sz w:val="22"/>
          <w:szCs w:val="22"/>
        </w:rPr>
        <w:t>na straně druhé jako „nájemce“</w:t>
      </w:r>
    </w:p>
    <w:p w14:paraId="2316F364" w14:textId="77777777" w:rsidR="007C2F61" w:rsidRDefault="007C2F61">
      <w:pPr>
        <w:rPr>
          <w:rFonts w:ascii="Arial" w:eastAsia="Arial" w:hAnsi="Arial" w:cs="Arial"/>
          <w:sz w:val="22"/>
          <w:szCs w:val="22"/>
        </w:rPr>
      </w:pPr>
    </w:p>
    <w:p w14:paraId="42841560" w14:textId="77777777" w:rsidR="007C2F61" w:rsidRDefault="00A56AB9">
      <w:pPr>
        <w:rPr>
          <w:rFonts w:ascii="Arial" w:eastAsia="Arial" w:hAnsi="Arial" w:cs="Arial"/>
          <w:sz w:val="22"/>
          <w:szCs w:val="22"/>
        </w:rPr>
      </w:pPr>
      <w:r>
        <w:rPr>
          <w:rFonts w:ascii="Arial" w:eastAsia="Arial" w:hAnsi="Arial" w:cs="Arial"/>
          <w:sz w:val="22"/>
          <w:szCs w:val="22"/>
        </w:rPr>
        <w:t xml:space="preserve">uzavírají tuto </w:t>
      </w:r>
    </w:p>
    <w:p w14:paraId="6034D9BE" w14:textId="77777777" w:rsidR="007C2F61" w:rsidRDefault="007C2F61">
      <w:pPr>
        <w:rPr>
          <w:rFonts w:ascii="Arial" w:eastAsia="Arial" w:hAnsi="Arial" w:cs="Arial"/>
          <w:sz w:val="22"/>
          <w:szCs w:val="22"/>
        </w:rPr>
      </w:pPr>
    </w:p>
    <w:p w14:paraId="66922E01" w14:textId="77777777" w:rsidR="007C2F61" w:rsidRDefault="00A56AB9">
      <w:pPr>
        <w:rPr>
          <w:rFonts w:ascii="Arial" w:eastAsia="Arial" w:hAnsi="Arial" w:cs="Arial"/>
          <w:b/>
          <w:bCs/>
          <w:sz w:val="22"/>
          <w:szCs w:val="22"/>
          <w:u w:val="single"/>
        </w:rPr>
      </w:pPr>
      <w:r>
        <w:rPr>
          <w:rFonts w:ascii="Arial" w:eastAsia="Arial" w:hAnsi="Arial" w:cs="Arial"/>
          <w:b/>
          <w:bCs/>
          <w:sz w:val="22"/>
          <w:szCs w:val="22"/>
          <w:u w:val="single"/>
        </w:rPr>
        <w:t>Dohodu o krátkodobém nájmu / krátkodobé výpůjčce NP v majetku města Nový Jičín</w:t>
      </w:r>
    </w:p>
    <w:p w14:paraId="10FBD05B" w14:textId="77777777" w:rsidR="007C2F61" w:rsidRDefault="007C2F61">
      <w:pPr>
        <w:rPr>
          <w:rFonts w:ascii="Arial" w:eastAsia="Arial" w:hAnsi="Arial" w:cs="Arial"/>
          <w:b/>
          <w:bCs/>
          <w:sz w:val="22"/>
          <w:szCs w:val="22"/>
          <w:u w:val="single"/>
        </w:rPr>
      </w:pPr>
    </w:p>
    <w:p w14:paraId="2774ED6E" w14:textId="77777777" w:rsidR="007C2F61" w:rsidRDefault="00A56AB9">
      <w:pPr>
        <w:jc w:val="both"/>
        <w:rPr>
          <w:rFonts w:ascii="Arial" w:eastAsia="Arial" w:hAnsi="Arial" w:cs="Arial"/>
          <w:sz w:val="22"/>
          <w:szCs w:val="22"/>
        </w:rPr>
      </w:pPr>
      <w:r>
        <w:rPr>
          <w:rFonts w:ascii="Arial" w:eastAsia="Arial" w:hAnsi="Arial" w:cs="Arial"/>
          <w:sz w:val="22"/>
          <w:szCs w:val="22"/>
        </w:rPr>
        <w:t>Předmět dohody …………………………………………………………</w:t>
      </w:r>
      <w:proofErr w:type="gramStart"/>
      <w:r>
        <w:rPr>
          <w:rFonts w:ascii="Arial" w:eastAsia="Arial" w:hAnsi="Arial" w:cs="Arial"/>
          <w:sz w:val="22"/>
          <w:szCs w:val="22"/>
        </w:rPr>
        <w:t>…….</w:t>
      </w:r>
      <w:proofErr w:type="gramEnd"/>
      <w:r>
        <w:rPr>
          <w:rFonts w:ascii="Arial" w:eastAsia="Arial" w:hAnsi="Arial" w:cs="Arial"/>
          <w:sz w:val="22"/>
          <w:szCs w:val="22"/>
        </w:rPr>
        <w:t>……………..……..</w:t>
      </w:r>
    </w:p>
    <w:p w14:paraId="4BC55B8B" w14:textId="77777777" w:rsidR="007C2F61" w:rsidRDefault="007C2F61">
      <w:pPr>
        <w:jc w:val="both"/>
        <w:rPr>
          <w:rFonts w:ascii="Arial" w:eastAsia="Arial" w:hAnsi="Arial" w:cs="Arial"/>
          <w:sz w:val="22"/>
          <w:szCs w:val="22"/>
        </w:rPr>
      </w:pPr>
    </w:p>
    <w:p w14:paraId="6D55C161" w14:textId="77777777" w:rsidR="007C2F61" w:rsidRDefault="00A56AB9">
      <w:pPr>
        <w:jc w:val="both"/>
        <w:rPr>
          <w:rFonts w:ascii="Arial" w:eastAsia="Arial" w:hAnsi="Arial" w:cs="Arial"/>
          <w:sz w:val="22"/>
          <w:szCs w:val="22"/>
        </w:rPr>
      </w:pPr>
      <w:r>
        <w:rPr>
          <w:rFonts w:ascii="Arial" w:eastAsia="Arial" w:hAnsi="Arial" w:cs="Arial"/>
          <w:sz w:val="22"/>
          <w:szCs w:val="22"/>
        </w:rPr>
        <w:t>Doba užívání ………</w:t>
      </w:r>
      <w:proofErr w:type="gramStart"/>
      <w:r>
        <w:rPr>
          <w:rFonts w:ascii="Arial" w:eastAsia="Arial" w:hAnsi="Arial" w:cs="Arial"/>
          <w:sz w:val="22"/>
          <w:szCs w:val="22"/>
        </w:rPr>
        <w:t>…….</w:t>
      </w:r>
      <w:proofErr w:type="gramEnd"/>
      <w:r>
        <w:rPr>
          <w:rFonts w:ascii="Arial" w:eastAsia="Arial" w:hAnsi="Arial" w:cs="Arial"/>
          <w:sz w:val="22"/>
          <w:szCs w:val="22"/>
        </w:rPr>
        <w:t>. od ……………  .….. hod. do ………………  ….. hod.</w:t>
      </w:r>
    </w:p>
    <w:p w14:paraId="0DE896EF" w14:textId="77777777" w:rsidR="007C2F61" w:rsidRDefault="007C2F61">
      <w:pPr>
        <w:jc w:val="both"/>
        <w:rPr>
          <w:rFonts w:ascii="Arial" w:eastAsia="Arial" w:hAnsi="Arial" w:cs="Arial"/>
          <w:sz w:val="22"/>
          <w:szCs w:val="22"/>
        </w:rPr>
      </w:pPr>
    </w:p>
    <w:p w14:paraId="2EF3097F" w14:textId="77777777" w:rsidR="007C2F61" w:rsidRDefault="00A56AB9">
      <w:pPr>
        <w:jc w:val="both"/>
        <w:rPr>
          <w:rFonts w:ascii="Arial" w:eastAsia="Arial" w:hAnsi="Arial" w:cs="Arial"/>
          <w:sz w:val="22"/>
          <w:szCs w:val="22"/>
        </w:rPr>
      </w:pPr>
      <w:r>
        <w:rPr>
          <w:rFonts w:ascii="Arial" w:eastAsia="Arial" w:hAnsi="Arial" w:cs="Arial"/>
          <w:sz w:val="22"/>
          <w:szCs w:val="22"/>
        </w:rPr>
        <w:t>Bezúplatné užívání schválené usnesením RM č. ……………………… ze dne…………….</w:t>
      </w:r>
    </w:p>
    <w:p w14:paraId="3CC0093B" w14:textId="77777777" w:rsidR="007C2F61" w:rsidRDefault="007C2F61">
      <w:pPr>
        <w:jc w:val="both"/>
        <w:rPr>
          <w:rFonts w:ascii="Arial" w:eastAsia="Arial" w:hAnsi="Arial" w:cs="Arial"/>
          <w:sz w:val="22"/>
          <w:szCs w:val="22"/>
        </w:rPr>
      </w:pPr>
    </w:p>
    <w:p w14:paraId="2E2EE9D6" w14:textId="77777777" w:rsidR="007C2F61" w:rsidRDefault="00A56AB9">
      <w:pPr>
        <w:jc w:val="both"/>
        <w:rPr>
          <w:rFonts w:ascii="Arial" w:eastAsia="Arial" w:hAnsi="Arial" w:cs="Arial"/>
          <w:sz w:val="22"/>
          <w:szCs w:val="22"/>
        </w:rPr>
      </w:pPr>
      <w:r>
        <w:rPr>
          <w:rFonts w:ascii="Arial" w:eastAsia="Arial" w:hAnsi="Arial" w:cs="Arial"/>
          <w:sz w:val="22"/>
          <w:szCs w:val="22"/>
        </w:rPr>
        <w:t>Nájemné ve výši ………… Kč splatné do 7 dnů od uzavření dohody v hotovosti/převodem na účet č. 43-4024720297/0100.</w:t>
      </w:r>
    </w:p>
    <w:p w14:paraId="58CD8292" w14:textId="77777777" w:rsidR="007C2F61" w:rsidRDefault="007C2F61">
      <w:pPr>
        <w:jc w:val="both"/>
        <w:rPr>
          <w:rFonts w:ascii="Arial" w:eastAsia="Arial" w:hAnsi="Arial" w:cs="Arial"/>
          <w:sz w:val="22"/>
          <w:szCs w:val="22"/>
        </w:rPr>
      </w:pPr>
    </w:p>
    <w:p w14:paraId="5F16EDFC" w14:textId="77777777" w:rsidR="007C2F61" w:rsidRDefault="00A56AB9">
      <w:pPr>
        <w:jc w:val="both"/>
        <w:rPr>
          <w:rFonts w:ascii="Arial" w:eastAsia="Arial" w:hAnsi="Arial" w:cs="Arial"/>
          <w:sz w:val="22"/>
          <w:szCs w:val="22"/>
        </w:rPr>
      </w:pPr>
      <w:r>
        <w:rPr>
          <w:rFonts w:ascii="Arial" w:eastAsia="Arial" w:hAnsi="Arial" w:cs="Arial"/>
          <w:sz w:val="22"/>
          <w:szCs w:val="22"/>
        </w:rPr>
        <w:t>Součástí převzetí NP jsou také …………………………………………………</w:t>
      </w:r>
      <w:proofErr w:type="gramStart"/>
      <w:r>
        <w:rPr>
          <w:rFonts w:ascii="Arial" w:eastAsia="Arial" w:hAnsi="Arial" w:cs="Arial"/>
          <w:sz w:val="22"/>
          <w:szCs w:val="22"/>
        </w:rPr>
        <w:t>…….</w:t>
      </w:r>
      <w:proofErr w:type="gramEnd"/>
      <w:r>
        <w:rPr>
          <w:rFonts w:ascii="Arial" w:eastAsia="Arial" w:hAnsi="Arial" w:cs="Arial"/>
          <w:sz w:val="22"/>
          <w:szCs w:val="22"/>
        </w:rPr>
        <w:t>.…………...</w:t>
      </w:r>
    </w:p>
    <w:p w14:paraId="0DB4B950" w14:textId="77777777" w:rsidR="007C2F61" w:rsidRDefault="007C2F61">
      <w:pPr>
        <w:jc w:val="both"/>
        <w:rPr>
          <w:rFonts w:ascii="Arial" w:eastAsia="Arial" w:hAnsi="Arial" w:cs="Arial"/>
          <w:sz w:val="22"/>
          <w:szCs w:val="22"/>
        </w:rPr>
      </w:pPr>
    </w:p>
    <w:p w14:paraId="6935E097" w14:textId="77777777" w:rsidR="007C2F61" w:rsidRDefault="00A56AB9">
      <w:pPr>
        <w:jc w:val="both"/>
        <w:rPr>
          <w:rFonts w:ascii="Arial" w:eastAsia="Arial" w:hAnsi="Arial" w:cs="Arial"/>
          <w:sz w:val="22"/>
          <w:szCs w:val="22"/>
        </w:rPr>
      </w:pPr>
      <w:r>
        <w:rPr>
          <w:rFonts w:ascii="Arial" w:eastAsia="Arial" w:hAnsi="Arial" w:cs="Arial"/>
          <w:sz w:val="22"/>
          <w:szCs w:val="22"/>
        </w:rPr>
        <w:t>Prostor bude předán (kým)…………………</w:t>
      </w:r>
      <w:proofErr w:type="gramStart"/>
      <w:r>
        <w:rPr>
          <w:rFonts w:ascii="Arial" w:eastAsia="Arial" w:hAnsi="Arial" w:cs="Arial"/>
          <w:sz w:val="22"/>
          <w:szCs w:val="22"/>
        </w:rPr>
        <w:t>…….</w:t>
      </w:r>
      <w:proofErr w:type="gramEnd"/>
      <w:r>
        <w:rPr>
          <w:rFonts w:ascii="Arial" w:eastAsia="Arial" w:hAnsi="Arial" w:cs="Arial"/>
          <w:sz w:val="22"/>
          <w:szCs w:val="22"/>
        </w:rPr>
        <w:t>……… dne………</w:t>
      </w:r>
      <w:proofErr w:type="gramStart"/>
      <w:r>
        <w:rPr>
          <w:rFonts w:ascii="Arial" w:eastAsia="Arial" w:hAnsi="Arial" w:cs="Arial"/>
          <w:sz w:val="22"/>
          <w:szCs w:val="22"/>
        </w:rPr>
        <w:t>…….</w:t>
      </w:r>
      <w:proofErr w:type="gramEnd"/>
      <w:r>
        <w:rPr>
          <w:rFonts w:ascii="Arial" w:eastAsia="Arial" w:hAnsi="Arial" w:cs="Arial"/>
          <w:sz w:val="22"/>
          <w:szCs w:val="22"/>
        </w:rPr>
        <w:t>……… v hod</w:t>
      </w:r>
      <w:proofErr w:type="gramStart"/>
      <w:r>
        <w:rPr>
          <w:rFonts w:ascii="Arial" w:eastAsia="Arial" w:hAnsi="Arial" w:cs="Arial"/>
          <w:sz w:val="22"/>
          <w:szCs w:val="22"/>
        </w:rPr>
        <w:t>…....</w:t>
      </w:r>
      <w:proofErr w:type="gramEnd"/>
      <w:r>
        <w:rPr>
          <w:rFonts w:ascii="Arial" w:eastAsia="Arial" w:hAnsi="Arial" w:cs="Arial"/>
          <w:sz w:val="22"/>
          <w:szCs w:val="22"/>
        </w:rPr>
        <w:t>…</w:t>
      </w:r>
    </w:p>
    <w:p w14:paraId="52F5F957" w14:textId="77777777" w:rsidR="007C2F61" w:rsidRDefault="007C2F61">
      <w:pPr>
        <w:jc w:val="both"/>
        <w:rPr>
          <w:rFonts w:ascii="Arial" w:eastAsia="Arial" w:hAnsi="Arial" w:cs="Arial"/>
          <w:sz w:val="22"/>
          <w:szCs w:val="22"/>
        </w:rPr>
      </w:pPr>
    </w:p>
    <w:p w14:paraId="416B5B71" w14:textId="77777777" w:rsidR="007C2F61" w:rsidRDefault="00A56AB9">
      <w:pPr>
        <w:jc w:val="both"/>
        <w:rPr>
          <w:rFonts w:ascii="Arial" w:eastAsia="Arial" w:hAnsi="Arial" w:cs="Arial"/>
          <w:sz w:val="22"/>
          <w:szCs w:val="22"/>
        </w:rPr>
      </w:pPr>
      <w:r>
        <w:rPr>
          <w:rFonts w:ascii="Arial" w:eastAsia="Arial" w:hAnsi="Arial" w:cs="Arial"/>
          <w:sz w:val="22"/>
          <w:szCs w:val="22"/>
        </w:rPr>
        <w:t>Prostor bude převzat (kým)…………………</w:t>
      </w:r>
      <w:proofErr w:type="gramStart"/>
      <w:r>
        <w:rPr>
          <w:rFonts w:ascii="Arial" w:eastAsia="Arial" w:hAnsi="Arial" w:cs="Arial"/>
          <w:sz w:val="22"/>
          <w:szCs w:val="22"/>
        </w:rPr>
        <w:t>…….</w:t>
      </w:r>
      <w:proofErr w:type="gramEnd"/>
      <w:r>
        <w:rPr>
          <w:rFonts w:ascii="Arial" w:eastAsia="Arial" w:hAnsi="Arial" w:cs="Arial"/>
          <w:sz w:val="22"/>
          <w:szCs w:val="22"/>
        </w:rPr>
        <w:t>……… dne ………</w:t>
      </w:r>
      <w:proofErr w:type="gramStart"/>
      <w:r>
        <w:rPr>
          <w:rFonts w:ascii="Arial" w:eastAsia="Arial" w:hAnsi="Arial" w:cs="Arial"/>
          <w:sz w:val="22"/>
          <w:szCs w:val="22"/>
        </w:rPr>
        <w:t>…….</w:t>
      </w:r>
      <w:proofErr w:type="gramEnd"/>
      <w:r>
        <w:rPr>
          <w:rFonts w:ascii="Arial" w:eastAsia="Arial" w:hAnsi="Arial" w:cs="Arial"/>
          <w:sz w:val="22"/>
          <w:szCs w:val="22"/>
        </w:rPr>
        <w:t>…….  v hod</w:t>
      </w:r>
      <w:proofErr w:type="gramStart"/>
      <w:r>
        <w:rPr>
          <w:rFonts w:ascii="Arial" w:eastAsia="Arial" w:hAnsi="Arial" w:cs="Arial"/>
          <w:sz w:val="22"/>
          <w:szCs w:val="22"/>
        </w:rPr>
        <w:t>…….</w:t>
      </w:r>
      <w:proofErr w:type="gramEnd"/>
      <w:r>
        <w:rPr>
          <w:rFonts w:ascii="Arial" w:eastAsia="Arial" w:hAnsi="Arial" w:cs="Arial"/>
          <w:sz w:val="22"/>
          <w:szCs w:val="22"/>
        </w:rPr>
        <w:t>.…</w:t>
      </w:r>
    </w:p>
    <w:p w14:paraId="4E9FD9EA" w14:textId="77777777" w:rsidR="007C2F61" w:rsidRDefault="007C2F61">
      <w:pPr>
        <w:jc w:val="both"/>
        <w:rPr>
          <w:rFonts w:ascii="Arial" w:eastAsia="Arial" w:hAnsi="Arial" w:cs="Arial"/>
          <w:sz w:val="22"/>
          <w:szCs w:val="22"/>
        </w:rPr>
      </w:pPr>
    </w:p>
    <w:p w14:paraId="6577B402" w14:textId="77777777" w:rsidR="007C2F61" w:rsidRDefault="00A56AB9">
      <w:pPr>
        <w:jc w:val="both"/>
        <w:rPr>
          <w:rFonts w:ascii="Arial" w:eastAsia="Arial" w:hAnsi="Arial" w:cs="Arial"/>
          <w:sz w:val="22"/>
          <w:szCs w:val="22"/>
        </w:rPr>
      </w:pPr>
      <w:r>
        <w:rPr>
          <w:rFonts w:ascii="Arial" w:eastAsia="Arial" w:hAnsi="Arial" w:cs="Arial"/>
          <w:sz w:val="22"/>
          <w:szCs w:val="22"/>
        </w:rPr>
        <w:t>Nájemce se zavazuje řádně užívat prostory a dodržovat Provozní řád. Současně bere na vědomí, že pronajímatel bude v případě vzniku škody vymáhat náhradu škody ve smyslu příslušných právních předpisů a v případě porušování Provozního řádu nemusí vyhovět příští žádosti o krátkodobé využívání.</w:t>
      </w:r>
    </w:p>
    <w:p w14:paraId="3C418DF0" w14:textId="77777777" w:rsidR="007C2F61" w:rsidRDefault="007C2F61">
      <w:pPr>
        <w:jc w:val="both"/>
        <w:rPr>
          <w:rFonts w:ascii="Arial" w:eastAsia="Arial" w:hAnsi="Arial" w:cs="Arial"/>
          <w:sz w:val="22"/>
          <w:szCs w:val="22"/>
        </w:rPr>
      </w:pPr>
    </w:p>
    <w:p w14:paraId="39EF0887" w14:textId="77777777" w:rsidR="007C2F61" w:rsidRDefault="00A56AB9">
      <w:pPr>
        <w:jc w:val="both"/>
        <w:rPr>
          <w:rFonts w:ascii="Arial" w:eastAsia="Arial" w:hAnsi="Arial" w:cs="Arial"/>
          <w:sz w:val="22"/>
          <w:szCs w:val="22"/>
        </w:rPr>
      </w:pPr>
      <w:r>
        <w:rPr>
          <w:rFonts w:ascii="Arial" w:eastAsia="Arial" w:hAnsi="Arial" w:cs="Arial"/>
          <w:sz w:val="22"/>
          <w:szCs w:val="22"/>
        </w:rPr>
        <w:t>Nájemce prohlašuje a stvrzuje svým podpisem, že byl seznámen s Provozním řádem, který</w:t>
      </w:r>
      <w:r>
        <w:rPr>
          <w:rFonts w:ascii="Arial" w:eastAsia="Arial" w:hAnsi="Arial" w:cs="Arial"/>
          <w:sz w:val="22"/>
          <w:szCs w:val="22"/>
        </w:rPr>
        <w:br/>
        <w:t xml:space="preserve">je přílohou této dohody a je její nedílnou součástí. </w:t>
      </w:r>
    </w:p>
    <w:p w14:paraId="222702CE" w14:textId="77777777" w:rsidR="007C2F61" w:rsidRDefault="007C2F61">
      <w:pPr>
        <w:jc w:val="both"/>
        <w:rPr>
          <w:rFonts w:ascii="Arial" w:eastAsia="Arial" w:hAnsi="Arial" w:cs="Arial"/>
          <w:sz w:val="22"/>
          <w:szCs w:val="22"/>
        </w:rPr>
      </w:pPr>
    </w:p>
    <w:p w14:paraId="4DA3518E" w14:textId="77777777" w:rsidR="007C2F61" w:rsidRDefault="00A56AB9">
      <w:pPr>
        <w:pStyle w:val="docdatadocyv52726bqiaagaaeyqcaaagiaiaaanncqaabvsjaaaaaaaaaaaaaaaaaaaaaaaaaaaaaaaaaaaaaaaaaaaaaaaaaaaaaaaaaaaaaaaaaaaaaaaaaaaaaaaaaaaaaaaaaaaaaaaaaaaaaaaaaaaaaaaaaaaaaaaaaaaaaaaaaaaaaaaaaaaaaaaaaaaaaaaaaaaaaaaaaaaaaaaaaaaaaaaaaaaaaaaaaaaaaaaaaaaaaaa"/>
        <w:spacing w:before="0" w:after="0"/>
        <w:jc w:val="both"/>
        <w:rPr>
          <w:rFonts w:ascii="Arial" w:eastAsia="Arial" w:hAnsi="Arial" w:cs="Arial"/>
        </w:rPr>
      </w:pPr>
      <w:r>
        <w:rPr>
          <w:rFonts w:ascii="Arial" w:eastAsia="Arial" w:hAnsi="Arial" w:cs="Arial"/>
          <w:color w:val="000000"/>
          <w:sz w:val="22"/>
          <w:szCs w:val="22"/>
        </w:rPr>
        <w:t xml:space="preserve">Zpracování osobních údajů je prováděno zákonným způsobem z důvodu „přípravy a plnění smlouvy“. Ostatní práva a povinnosti při zpracování osobních údajů jsou uveřejněny na internetových stránkách města Nový Jičín na adrese </w:t>
      </w:r>
      <w:hyperlink r:id="rId7" w:tooltip="http://www.novyjicin.cz" w:history="1">
        <w:r>
          <w:rPr>
            <w:rStyle w:val="Hypertextovodkaz"/>
            <w:rFonts w:ascii="Arial" w:eastAsia="Arial" w:hAnsi="Arial" w:cs="Arial"/>
            <w:sz w:val="22"/>
            <w:szCs w:val="22"/>
          </w:rPr>
          <w:t>www.novyjicin.cz</w:t>
        </w:r>
      </w:hyperlink>
      <w:r>
        <w:rPr>
          <w:rFonts w:ascii="Arial" w:eastAsia="Arial" w:hAnsi="Arial" w:cs="Arial"/>
        </w:rPr>
        <w:t xml:space="preserve">. </w:t>
      </w:r>
    </w:p>
    <w:p w14:paraId="0D7CA1AF" w14:textId="77777777" w:rsidR="007C2F61" w:rsidRDefault="00A56AB9">
      <w:pPr>
        <w:pStyle w:val="Normlnweb"/>
        <w:spacing w:before="0" w:after="0"/>
        <w:jc w:val="both"/>
        <w:rPr>
          <w:rFonts w:ascii="Arial" w:eastAsia="Arial" w:hAnsi="Arial" w:cs="Arial"/>
        </w:rPr>
      </w:pPr>
      <w:r>
        <w:rPr>
          <w:rFonts w:ascii="Arial" w:eastAsia="Arial" w:hAnsi="Arial" w:cs="Arial"/>
        </w:rPr>
        <w:t xml:space="preserve"> </w:t>
      </w:r>
    </w:p>
    <w:p w14:paraId="01537C09" w14:textId="77777777" w:rsidR="007C2F61" w:rsidRDefault="007C2F61">
      <w:pPr>
        <w:jc w:val="both"/>
        <w:rPr>
          <w:rFonts w:ascii="Arial" w:eastAsia="Arial" w:hAnsi="Arial" w:cs="Arial"/>
          <w:sz w:val="22"/>
          <w:szCs w:val="22"/>
        </w:rPr>
      </w:pPr>
    </w:p>
    <w:p w14:paraId="7ACA275A" w14:textId="77777777" w:rsidR="007C2F61" w:rsidRDefault="007C2F61">
      <w:pPr>
        <w:jc w:val="both"/>
        <w:rPr>
          <w:rFonts w:ascii="Arial" w:eastAsia="Arial" w:hAnsi="Arial" w:cs="Arial"/>
          <w:sz w:val="22"/>
          <w:szCs w:val="22"/>
        </w:rPr>
      </w:pPr>
    </w:p>
    <w:p w14:paraId="3854AFD8" w14:textId="77777777" w:rsidR="007C2F61" w:rsidRDefault="00A56AB9">
      <w:pPr>
        <w:jc w:val="both"/>
        <w:rPr>
          <w:rFonts w:ascii="Arial" w:eastAsia="Arial" w:hAnsi="Arial" w:cs="Arial"/>
          <w:sz w:val="22"/>
          <w:szCs w:val="22"/>
        </w:rPr>
      </w:pPr>
      <w:r>
        <w:rPr>
          <w:rFonts w:ascii="Arial" w:eastAsia="Arial" w:hAnsi="Arial" w:cs="Arial"/>
          <w:sz w:val="22"/>
          <w:szCs w:val="22"/>
        </w:rPr>
        <w:t>Příloha č. 1 – Provozní řád</w:t>
      </w:r>
    </w:p>
    <w:p w14:paraId="23EAB222" w14:textId="77777777" w:rsidR="007C2F61" w:rsidRDefault="007C2F61">
      <w:pPr>
        <w:jc w:val="both"/>
        <w:rPr>
          <w:rFonts w:ascii="Arial" w:eastAsia="Arial" w:hAnsi="Arial" w:cs="Arial"/>
          <w:sz w:val="22"/>
          <w:szCs w:val="22"/>
        </w:rPr>
      </w:pPr>
    </w:p>
    <w:p w14:paraId="7DC092D2" w14:textId="77777777" w:rsidR="007C2F61" w:rsidRDefault="007C2F61">
      <w:pPr>
        <w:jc w:val="both"/>
        <w:rPr>
          <w:rFonts w:ascii="Arial" w:eastAsia="Arial" w:hAnsi="Arial" w:cs="Arial"/>
          <w:sz w:val="22"/>
          <w:szCs w:val="22"/>
        </w:rPr>
      </w:pPr>
    </w:p>
    <w:p w14:paraId="5FCD85A3" w14:textId="77777777" w:rsidR="007C2F61" w:rsidRDefault="007C2F61">
      <w:pPr>
        <w:jc w:val="both"/>
        <w:rPr>
          <w:rFonts w:ascii="Arial" w:eastAsia="Arial" w:hAnsi="Arial" w:cs="Arial"/>
          <w:sz w:val="22"/>
          <w:szCs w:val="22"/>
        </w:rPr>
      </w:pPr>
    </w:p>
    <w:p w14:paraId="6A8CA816" w14:textId="77777777" w:rsidR="007C2F61" w:rsidRDefault="00A56AB9">
      <w:pPr>
        <w:jc w:val="both"/>
        <w:rPr>
          <w:rFonts w:ascii="Arial" w:eastAsia="Arial" w:hAnsi="Arial" w:cs="Arial"/>
          <w:sz w:val="22"/>
          <w:szCs w:val="22"/>
        </w:rPr>
      </w:pPr>
      <w:r>
        <w:rPr>
          <w:rFonts w:ascii="Arial" w:eastAsia="Arial" w:hAnsi="Arial" w:cs="Arial"/>
          <w:sz w:val="22"/>
          <w:szCs w:val="22"/>
        </w:rPr>
        <w:t>Nájemce ……</w:t>
      </w:r>
      <w:proofErr w:type="gramStart"/>
      <w:r>
        <w:rPr>
          <w:rFonts w:ascii="Arial" w:eastAsia="Arial" w:hAnsi="Arial" w:cs="Arial"/>
          <w:sz w:val="22"/>
          <w:szCs w:val="22"/>
        </w:rPr>
        <w:t>…….</w:t>
      </w:r>
      <w:proofErr w:type="gramEnd"/>
      <w:r>
        <w:rPr>
          <w:rFonts w:ascii="Arial" w:eastAsia="Arial" w:hAnsi="Arial" w:cs="Arial"/>
          <w:sz w:val="22"/>
          <w:szCs w:val="22"/>
        </w:rPr>
        <w:t>…………..….</w:t>
      </w:r>
      <w:r>
        <w:rPr>
          <w:rFonts w:ascii="Arial" w:eastAsia="Arial" w:hAnsi="Arial" w:cs="Arial"/>
          <w:sz w:val="22"/>
          <w:szCs w:val="22"/>
        </w:rPr>
        <w:tab/>
      </w:r>
      <w:r>
        <w:rPr>
          <w:rFonts w:ascii="Arial" w:eastAsia="Arial" w:hAnsi="Arial" w:cs="Arial"/>
          <w:sz w:val="22"/>
          <w:szCs w:val="22"/>
        </w:rPr>
        <w:tab/>
        <w:t>Za pronajímatele ……</w:t>
      </w:r>
      <w:proofErr w:type="gramStart"/>
      <w:r>
        <w:rPr>
          <w:rFonts w:ascii="Arial" w:eastAsia="Arial" w:hAnsi="Arial" w:cs="Arial"/>
          <w:sz w:val="22"/>
          <w:szCs w:val="22"/>
        </w:rPr>
        <w:t>…….</w:t>
      </w:r>
      <w:proofErr w:type="gramEnd"/>
      <w:r>
        <w:rPr>
          <w:rFonts w:ascii="Arial" w:eastAsia="Arial" w:hAnsi="Arial" w:cs="Arial"/>
          <w:sz w:val="22"/>
          <w:szCs w:val="22"/>
        </w:rPr>
        <w:t>………….</w:t>
      </w:r>
    </w:p>
    <w:p w14:paraId="31194715" w14:textId="77777777" w:rsidR="007C2F61" w:rsidRDefault="007C2F61">
      <w:pPr>
        <w:jc w:val="both"/>
        <w:rPr>
          <w:rFonts w:ascii="Arial" w:eastAsia="Arial" w:hAnsi="Arial" w:cs="Arial"/>
          <w:sz w:val="22"/>
          <w:szCs w:val="22"/>
        </w:rPr>
      </w:pPr>
    </w:p>
    <w:p w14:paraId="31C8CA78" w14:textId="77777777" w:rsidR="007C2F61" w:rsidRDefault="007C2F61">
      <w:pPr>
        <w:jc w:val="both"/>
        <w:rPr>
          <w:rFonts w:ascii="Arial" w:eastAsia="Arial" w:hAnsi="Arial" w:cs="Arial"/>
          <w:sz w:val="22"/>
          <w:szCs w:val="22"/>
        </w:rPr>
      </w:pPr>
    </w:p>
    <w:p w14:paraId="7F0C2F43" w14:textId="77777777" w:rsidR="007C2F61" w:rsidRDefault="007C2F61">
      <w:pPr>
        <w:jc w:val="both"/>
        <w:rPr>
          <w:rFonts w:ascii="Arial" w:eastAsia="Arial" w:hAnsi="Arial" w:cs="Arial"/>
          <w:sz w:val="22"/>
          <w:szCs w:val="22"/>
        </w:rPr>
      </w:pPr>
    </w:p>
    <w:p w14:paraId="117E1D19" w14:textId="77777777" w:rsidR="007C2F61" w:rsidRDefault="007C2F61">
      <w:pPr>
        <w:jc w:val="both"/>
        <w:rPr>
          <w:rFonts w:ascii="Arial" w:eastAsia="Arial" w:hAnsi="Arial" w:cs="Arial"/>
          <w:sz w:val="22"/>
          <w:szCs w:val="22"/>
        </w:rPr>
      </w:pPr>
    </w:p>
    <w:p w14:paraId="2E2EF005" w14:textId="77777777" w:rsidR="007C2F61" w:rsidRDefault="00A56AB9">
      <w:pPr>
        <w:jc w:val="both"/>
        <w:rPr>
          <w:rFonts w:ascii="Arial" w:eastAsia="Arial" w:hAnsi="Arial" w:cs="Arial"/>
          <w:sz w:val="22"/>
          <w:szCs w:val="22"/>
        </w:rPr>
      </w:pPr>
      <w:r>
        <w:rPr>
          <w:rFonts w:ascii="Arial" w:eastAsia="Arial" w:hAnsi="Arial" w:cs="Arial"/>
          <w:sz w:val="22"/>
          <w:szCs w:val="22"/>
        </w:rPr>
        <w:t>Předání prostor:</w:t>
      </w:r>
    </w:p>
    <w:p w14:paraId="59BAC289" w14:textId="77777777" w:rsidR="007C2F61" w:rsidRDefault="007C2F61">
      <w:pPr>
        <w:jc w:val="both"/>
        <w:rPr>
          <w:rFonts w:ascii="Arial" w:eastAsia="Arial" w:hAnsi="Arial" w:cs="Arial"/>
          <w:sz w:val="22"/>
          <w:szCs w:val="22"/>
        </w:rPr>
      </w:pPr>
    </w:p>
    <w:p w14:paraId="6CC5EFFD" w14:textId="77777777" w:rsidR="007C2F61" w:rsidRDefault="00A56AB9">
      <w:pPr>
        <w:jc w:val="both"/>
        <w:rPr>
          <w:rFonts w:ascii="Arial" w:eastAsia="Arial" w:hAnsi="Arial" w:cs="Arial"/>
          <w:sz w:val="22"/>
          <w:szCs w:val="22"/>
        </w:rPr>
      </w:pPr>
      <w:r>
        <w:rPr>
          <w:rFonts w:ascii="Arial" w:eastAsia="Arial" w:hAnsi="Arial" w:cs="Arial"/>
          <w:sz w:val="22"/>
          <w:szCs w:val="22"/>
        </w:rPr>
        <w:t>Prostory dne</w:t>
      </w:r>
      <w:proofErr w:type="gramStart"/>
      <w:r>
        <w:rPr>
          <w:rFonts w:ascii="Arial" w:eastAsia="Arial" w:hAnsi="Arial" w:cs="Arial"/>
          <w:sz w:val="22"/>
          <w:szCs w:val="22"/>
        </w:rPr>
        <w:t>…….</w:t>
      </w:r>
      <w:proofErr w:type="gramEnd"/>
      <w:r>
        <w:rPr>
          <w:rFonts w:ascii="Arial" w:eastAsia="Arial" w:hAnsi="Arial" w:cs="Arial"/>
          <w:sz w:val="22"/>
          <w:szCs w:val="22"/>
        </w:rPr>
        <w:t>….. v hod……...v řádném stavu k užívání převzal ………………………...</w:t>
      </w:r>
    </w:p>
    <w:p w14:paraId="00949E2C" w14:textId="77777777" w:rsidR="007C2F61" w:rsidRDefault="007C2F61">
      <w:pPr>
        <w:jc w:val="both"/>
        <w:rPr>
          <w:rFonts w:ascii="Arial" w:eastAsia="Arial" w:hAnsi="Arial" w:cs="Arial"/>
          <w:sz w:val="22"/>
          <w:szCs w:val="22"/>
        </w:rPr>
      </w:pPr>
    </w:p>
    <w:p w14:paraId="6084A8C4" w14:textId="77777777" w:rsidR="007C2F61" w:rsidRDefault="007C2F61">
      <w:pPr>
        <w:jc w:val="both"/>
        <w:rPr>
          <w:rFonts w:ascii="Arial" w:eastAsia="Arial" w:hAnsi="Arial" w:cs="Arial"/>
          <w:sz w:val="22"/>
          <w:szCs w:val="22"/>
        </w:rPr>
      </w:pPr>
    </w:p>
    <w:p w14:paraId="5C4B5C8A" w14:textId="77777777" w:rsidR="007C2F61" w:rsidRDefault="007C2F61">
      <w:pPr>
        <w:jc w:val="both"/>
        <w:rPr>
          <w:rFonts w:ascii="Arial" w:eastAsia="Arial" w:hAnsi="Arial" w:cs="Arial"/>
          <w:sz w:val="22"/>
          <w:szCs w:val="22"/>
        </w:rPr>
      </w:pPr>
    </w:p>
    <w:p w14:paraId="522A10AB" w14:textId="77777777" w:rsidR="007C2F61" w:rsidRDefault="00A56AB9">
      <w:pPr>
        <w:jc w:val="both"/>
        <w:rPr>
          <w:rFonts w:ascii="Arial" w:eastAsia="Arial" w:hAnsi="Arial" w:cs="Arial"/>
          <w:sz w:val="22"/>
          <w:szCs w:val="22"/>
        </w:rPr>
      </w:pPr>
      <w:r>
        <w:rPr>
          <w:rFonts w:ascii="Arial" w:eastAsia="Arial" w:hAnsi="Arial" w:cs="Arial"/>
          <w:sz w:val="22"/>
          <w:szCs w:val="22"/>
        </w:rPr>
        <w:t>Přebírající…………………</w:t>
      </w:r>
      <w:proofErr w:type="gramStart"/>
      <w:r>
        <w:rPr>
          <w:rFonts w:ascii="Arial" w:eastAsia="Arial" w:hAnsi="Arial" w:cs="Arial"/>
          <w:sz w:val="22"/>
          <w:szCs w:val="22"/>
        </w:rPr>
        <w:t>…….</w:t>
      </w:r>
      <w:proofErr w:type="gramEnd"/>
      <w:r>
        <w:rPr>
          <w:rFonts w:ascii="Arial" w:eastAsia="Arial" w:hAnsi="Arial" w:cs="Arial"/>
          <w:sz w:val="22"/>
          <w:szCs w:val="22"/>
        </w:rPr>
        <w:t>.</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Předávající ………………</w:t>
      </w:r>
      <w:proofErr w:type="gramStart"/>
      <w:r>
        <w:rPr>
          <w:rFonts w:ascii="Arial" w:eastAsia="Arial" w:hAnsi="Arial" w:cs="Arial"/>
          <w:sz w:val="22"/>
          <w:szCs w:val="22"/>
        </w:rPr>
        <w:t>…….</w:t>
      </w:r>
      <w:proofErr w:type="gramEnd"/>
      <w:r>
        <w:rPr>
          <w:rFonts w:ascii="Arial" w:eastAsia="Arial" w:hAnsi="Arial" w:cs="Arial"/>
          <w:sz w:val="22"/>
          <w:szCs w:val="22"/>
        </w:rPr>
        <w:t>…</w:t>
      </w:r>
    </w:p>
    <w:p w14:paraId="32CE5799" w14:textId="77777777" w:rsidR="007C2F61" w:rsidRDefault="007C2F61">
      <w:pPr>
        <w:jc w:val="both"/>
        <w:rPr>
          <w:rFonts w:ascii="Arial" w:eastAsia="Arial" w:hAnsi="Arial" w:cs="Arial"/>
          <w:sz w:val="22"/>
          <w:szCs w:val="22"/>
        </w:rPr>
      </w:pPr>
    </w:p>
    <w:p w14:paraId="31035C81" w14:textId="77777777" w:rsidR="007C2F61" w:rsidRDefault="007C2F61">
      <w:pPr>
        <w:jc w:val="both"/>
        <w:rPr>
          <w:rFonts w:ascii="Arial" w:eastAsia="Arial" w:hAnsi="Arial" w:cs="Arial"/>
          <w:sz w:val="22"/>
          <w:szCs w:val="22"/>
        </w:rPr>
      </w:pPr>
    </w:p>
    <w:p w14:paraId="6900851F" w14:textId="77777777" w:rsidR="007C2F61" w:rsidRDefault="007C2F61">
      <w:pPr>
        <w:jc w:val="both"/>
        <w:rPr>
          <w:rFonts w:ascii="Arial" w:eastAsia="Arial" w:hAnsi="Arial" w:cs="Arial"/>
          <w:sz w:val="22"/>
          <w:szCs w:val="22"/>
        </w:rPr>
      </w:pPr>
    </w:p>
    <w:p w14:paraId="53FFE24F" w14:textId="77777777" w:rsidR="007C2F61" w:rsidRDefault="00A56AB9">
      <w:pPr>
        <w:jc w:val="both"/>
        <w:rPr>
          <w:rFonts w:ascii="Arial" w:eastAsia="Arial" w:hAnsi="Arial" w:cs="Arial"/>
          <w:sz w:val="22"/>
          <w:szCs w:val="22"/>
        </w:rPr>
      </w:pPr>
      <w:r>
        <w:rPr>
          <w:rFonts w:ascii="Arial" w:eastAsia="Arial" w:hAnsi="Arial" w:cs="Arial"/>
          <w:sz w:val="22"/>
          <w:szCs w:val="22"/>
        </w:rPr>
        <w:t>Převzetí prostor:</w:t>
      </w:r>
    </w:p>
    <w:p w14:paraId="1A99C7B2" w14:textId="77777777" w:rsidR="007C2F61" w:rsidRDefault="007C2F61">
      <w:pPr>
        <w:jc w:val="both"/>
        <w:rPr>
          <w:rFonts w:ascii="Arial" w:eastAsia="Arial" w:hAnsi="Arial" w:cs="Arial"/>
          <w:sz w:val="22"/>
          <w:szCs w:val="22"/>
        </w:rPr>
      </w:pPr>
    </w:p>
    <w:p w14:paraId="188EA6B9" w14:textId="77777777" w:rsidR="007C2F61" w:rsidRDefault="00A56AB9">
      <w:pPr>
        <w:jc w:val="both"/>
        <w:rPr>
          <w:rFonts w:ascii="Arial" w:eastAsia="Arial" w:hAnsi="Arial" w:cs="Arial"/>
          <w:sz w:val="22"/>
          <w:szCs w:val="22"/>
        </w:rPr>
      </w:pPr>
      <w:r>
        <w:rPr>
          <w:rFonts w:ascii="Arial" w:eastAsia="Arial" w:hAnsi="Arial" w:cs="Arial"/>
          <w:sz w:val="22"/>
          <w:szCs w:val="22"/>
        </w:rPr>
        <w:t xml:space="preserve">Prostory dne </w:t>
      </w:r>
      <w:proofErr w:type="gramStart"/>
      <w:r>
        <w:rPr>
          <w:rFonts w:ascii="Arial" w:eastAsia="Arial" w:hAnsi="Arial" w:cs="Arial"/>
          <w:sz w:val="22"/>
          <w:szCs w:val="22"/>
        </w:rPr>
        <w:t>…….</w:t>
      </w:r>
      <w:proofErr w:type="gramEnd"/>
      <w:r>
        <w:rPr>
          <w:rFonts w:ascii="Arial" w:eastAsia="Arial" w:hAnsi="Arial" w:cs="Arial"/>
          <w:sz w:val="22"/>
          <w:szCs w:val="22"/>
        </w:rPr>
        <w:t xml:space="preserve">…. v hod………v řádném stavu k užívání převzal </w:t>
      </w:r>
      <w:proofErr w:type="gramStart"/>
      <w:r>
        <w:rPr>
          <w:rFonts w:ascii="Arial" w:eastAsia="Arial" w:hAnsi="Arial" w:cs="Arial"/>
          <w:sz w:val="22"/>
          <w:szCs w:val="22"/>
        </w:rPr>
        <w:t>zpět  …</w:t>
      </w:r>
      <w:proofErr w:type="gramEnd"/>
      <w:r>
        <w:rPr>
          <w:rFonts w:ascii="Arial" w:eastAsia="Arial" w:hAnsi="Arial" w:cs="Arial"/>
          <w:sz w:val="22"/>
          <w:szCs w:val="22"/>
        </w:rPr>
        <w:t>…………….……</w:t>
      </w:r>
    </w:p>
    <w:p w14:paraId="339EBD62" w14:textId="77777777" w:rsidR="007C2F61" w:rsidRDefault="007C2F61">
      <w:pPr>
        <w:jc w:val="both"/>
        <w:rPr>
          <w:rFonts w:ascii="Arial" w:eastAsia="Arial" w:hAnsi="Arial" w:cs="Arial"/>
          <w:sz w:val="22"/>
          <w:szCs w:val="22"/>
        </w:rPr>
      </w:pPr>
    </w:p>
    <w:p w14:paraId="6BD41897" w14:textId="77777777" w:rsidR="007C2F61" w:rsidRDefault="00A56AB9">
      <w:pPr>
        <w:jc w:val="both"/>
        <w:rPr>
          <w:rFonts w:ascii="Arial" w:eastAsia="Arial" w:hAnsi="Arial" w:cs="Arial"/>
          <w:sz w:val="22"/>
          <w:szCs w:val="22"/>
        </w:rPr>
      </w:pPr>
      <w:r>
        <w:rPr>
          <w:rFonts w:ascii="Arial" w:eastAsia="Arial" w:hAnsi="Arial" w:cs="Arial"/>
          <w:sz w:val="22"/>
          <w:szCs w:val="22"/>
        </w:rPr>
        <w:t>Byly shledány tyto závady ………………………………………………………………</w:t>
      </w:r>
      <w:proofErr w:type="gramStart"/>
      <w:r>
        <w:rPr>
          <w:rFonts w:ascii="Arial" w:eastAsia="Arial" w:hAnsi="Arial" w:cs="Arial"/>
          <w:sz w:val="22"/>
          <w:szCs w:val="22"/>
        </w:rPr>
        <w:t>…….</w:t>
      </w:r>
      <w:proofErr w:type="gramEnd"/>
      <w:r>
        <w:rPr>
          <w:rFonts w:ascii="Arial" w:eastAsia="Arial" w:hAnsi="Arial" w:cs="Arial"/>
          <w:sz w:val="22"/>
          <w:szCs w:val="22"/>
        </w:rPr>
        <w:t>….…</w:t>
      </w:r>
    </w:p>
    <w:p w14:paraId="42C03757" w14:textId="77777777" w:rsidR="007C2F61" w:rsidRDefault="007C2F61">
      <w:pPr>
        <w:jc w:val="both"/>
        <w:rPr>
          <w:rFonts w:ascii="Arial" w:eastAsia="Arial" w:hAnsi="Arial" w:cs="Arial"/>
          <w:sz w:val="22"/>
          <w:szCs w:val="22"/>
        </w:rPr>
      </w:pPr>
    </w:p>
    <w:p w14:paraId="6317E064" w14:textId="77777777" w:rsidR="007C2F61" w:rsidRDefault="00A56AB9">
      <w:pPr>
        <w:jc w:val="both"/>
        <w:rPr>
          <w:rFonts w:ascii="Arial" w:eastAsia="Arial" w:hAnsi="Arial" w:cs="Arial"/>
          <w:sz w:val="22"/>
          <w:szCs w:val="22"/>
        </w:rPr>
      </w:pPr>
      <w:r>
        <w:rPr>
          <w:rFonts w:ascii="Arial" w:eastAsia="Arial" w:hAnsi="Arial" w:cs="Arial"/>
          <w:sz w:val="22"/>
          <w:szCs w:val="22"/>
        </w:rPr>
        <w:t>Strany se dohodly na jejich odstranění takto: ……………………………………………</w:t>
      </w:r>
      <w:proofErr w:type="gramStart"/>
      <w:r>
        <w:rPr>
          <w:rFonts w:ascii="Arial" w:eastAsia="Arial" w:hAnsi="Arial" w:cs="Arial"/>
          <w:sz w:val="22"/>
          <w:szCs w:val="22"/>
        </w:rPr>
        <w:t>…….</w:t>
      </w:r>
      <w:proofErr w:type="gramEnd"/>
      <w:r>
        <w:rPr>
          <w:rFonts w:ascii="Arial" w:eastAsia="Arial" w:hAnsi="Arial" w:cs="Arial"/>
          <w:sz w:val="22"/>
          <w:szCs w:val="22"/>
        </w:rPr>
        <w:t>.…</w:t>
      </w:r>
    </w:p>
    <w:p w14:paraId="260849BA" w14:textId="77777777" w:rsidR="007C2F61" w:rsidRDefault="007C2F61">
      <w:pPr>
        <w:jc w:val="both"/>
        <w:rPr>
          <w:rFonts w:ascii="Arial" w:eastAsia="Arial" w:hAnsi="Arial" w:cs="Arial"/>
          <w:sz w:val="22"/>
          <w:szCs w:val="22"/>
        </w:rPr>
      </w:pPr>
    </w:p>
    <w:p w14:paraId="27011F8A" w14:textId="77777777" w:rsidR="007C2F61" w:rsidRDefault="007C2F61">
      <w:pPr>
        <w:jc w:val="both"/>
        <w:rPr>
          <w:rFonts w:ascii="Arial" w:eastAsia="Arial" w:hAnsi="Arial" w:cs="Arial"/>
          <w:sz w:val="22"/>
          <w:szCs w:val="22"/>
        </w:rPr>
      </w:pPr>
    </w:p>
    <w:p w14:paraId="7123C919" w14:textId="77777777" w:rsidR="007C2F61" w:rsidRDefault="007C2F61">
      <w:pPr>
        <w:jc w:val="both"/>
        <w:rPr>
          <w:rFonts w:ascii="Arial" w:eastAsia="Arial" w:hAnsi="Arial" w:cs="Arial"/>
          <w:sz w:val="22"/>
          <w:szCs w:val="22"/>
        </w:rPr>
      </w:pPr>
    </w:p>
    <w:p w14:paraId="04E6A75E" w14:textId="77777777" w:rsidR="007C2F61" w:rsidRDefault="00A56AB9">
      <w:pPr>
        <w:jc w:val="both"/>
        <w:rPr>
          <w:rFonts w:ascii="Arial" w:eastAsia="Arial" w:hAnsi="Arial" w:cs="Arial"/>
          <w:sz w:val="22"/>
          <w:szCs w:val="22"/>
        </w:rPr>
      </w:pPr>
      <w:r>
        <w:rPr>
          <w:rFonts w:ascii="Arial" w:eastAsia="Arial" w:hAnsi="Arial" w:cs="Arial"/>
          <w:sz w:val="22"/>
          <w:szCs w:val="22"/>
        </w:rPr>
        <w:t>Přebírající…………………</w:t>
      </w:r>
      <w:proofErr w:type="gramStart"/>
      <w:r>
        <w:rPr>
          <w:rFonts w:ascii="Arial" w:eastAsia="Arial" w:hAnsi="Arial" w:cs="Arial"/>
          <w:sz w:val="22"/>
          <w:szCs w:val="22"/>
        </w:rPr>
        <w:t>…….</w:t>
      </w:r>
      <w:proofErr w:type="gramEnd"/>
      <w:r>
        <w:rPr>
          <w:rFonts w:ascii="Arial" w:eastAsia="Arial" w:hAnsi="Arial" w:cs="Arial"/>
          <w:sz w:val="22"/>
          <w:szCs w:val="22"/>
        </w:rPr>
        <w:t>.</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Předávající ………………</w:t>
      </w:r>
      <w:proofErr w:type="gramStart"/>
      <w:r>
        <w:rPr>
          <w:rFonts w:ascii="Arial" w:eastAsia="Arial" w:hAnsi="Arial" w:cs="Arial"/>
          <w:sz w:val="22"/>
          <w:szCs w:val="22"/>
        </w:rPr>
        <w:t>…….</w:t>
      </w:r>
      <w:proofErr w:type="gramEnd"/>
      <w:r>
        <w:rPr>
          <w:rFonts w:ascii="Arial" w:eastAsia="Arial" w:hAnsi="Arial" w:cs="Arial"/>
          <w:sz w:val="22"/>
          <w:szCs w:val="22"/>
        </w:rPr>
        <w:t>…</w:t>
      </w:r>
    </w:p>
    <w:p w14:paraId="1FAF6830" w14:textId="77777777" w:rsidR="007C2F61" w:rsidRDefault="007C2F61">
      <w:pPr>
        <w:jc w:val="both"/>
        <w:rPr>
          <w:rFonts w:ascii="Arial" w:eastAsia="Arial" w:hAnsi="Arial" w:cs="Arial"/>
          <w:sz w:val="22"/>
          <w:szCs w:val="22"/>
        </w:rPr>
      </w:pPr>
    </w:p>
    <w:p w14:paraId="273CC544" w14:textId="77777777" w:rsidR="007C2F61" w:rsidRDefault="007C2F61">
      <w:pPr>
        <w:jc w:val="both"/>
        <w:rPr>
          <w:rFonts w:ascii="Arial" w:eastAsia="Arial" w:hAnsi="Arial" w:cs="Arial"/>
          <w:sz w:val="22"/>
          <w:szCs w:val="22"/>
        </w:rPr>
      </w:pPr>
    </w:p>
    <w:p w14:paraId="616894A6" w14:textId="77777777" w:rsidR="007C2F61" w:rsidRDefault="007C2F61">
      <w:pPr>
        <w:jc w:val="both"/>
        <w:rPr>
          <w:rFonts w:ascii="Arial" w:eastAsia="Arial" w:hAnsi="Arial" w:cs="Arial"/>
          <w:sz w:val="22"/>
          <w:szCs w:val="22"/>
        </w:rPr>
      </w:pPr>
    </w:p>
    <w:p w14:paraId="041B8112" w14:textId="77777777" w:rsidR="007C2F61" w:rsidRDefault="007C2F61">
      <w:pPr>
        <w:jc w:val="both"/>
        <w:rPr>
          <w:rFonts w:ascii="Arial" w:eastAsia="Arial" w:hAnsi="Arial" w:cs="Arial"/>
          <w:sz w:val="22"/>
          <w:szCs w:val="22"/>
        </w:rPr>
      </w:pPr>
    </w:p>
    <w:p w14:paraId="2E333E12" w14:textId="77777777" w:rsidR="007C2F61" w:rsidRDefault="007C2F61">
      <w:pPr>
        <w:jc w:val="both"/>
        <w:rPr>
          <w:rFonts w:ascii="Arial" w:eastAsia="Arial" w:hAnsi="Arial" w:cs="Arial"/>
          <w:sz w:val="22"/>
          <w:szCs w:val="22"/>
        </w:rPr>
      </w:pPr>
    </w:p>
    <w:p w14:paraId="7EE10AA8" w14:textId="77777777" w:rsidR="007C2F61" w:rsidRDefault="007C2F61">
      <w:pPr>
        <w:jc w:val="both"/>
        <w:rPr>
          <w:rFonts w:ascii="Arial" w:eastAsia="Arial" w:hAnsi="Arial" w:cs="Arial"/>
          <w:sz w:val="22"/>
          <w:szCs w:val="22"/>
        </w:rPr>
      </w:pPr>
    </w:p>
    <w:p w14:paraId="1A62D23C" w14:textId="77777777" w:rsidR="007C2F61" w:rsidRDefault="007C2F61">
      <w:pPr>
        <w:jc w:val="both"/>
        <w:rPr>
          <w:rFonts w:ascii="Arial" w:eastAsia="Arial" w:hAnsi="Arial" w:cs="Arial"/>
          <w:sz w:val="22"/>
          <w:szCs w:val="22"/>
        </w:rPr>
      </w:pPr>
    </w:p>
    <w:p w14:paraId="5C27FD5F" w14:textId="77777777" w:rsidR="007C2F61" w:rsidRDefault="007C2F61">
      <w:pPr>
        <w:jc w:val="both"/>
        <w:rPr>
          <w:rFonts w:ascii="Arial" w:eastAsia="Arial" w:hAnsi="Arial" w:cs="Arial"/>
          <w:sz w:val="22"/>
          <w:szCs w:val="22"/>
        </w:rPr>
      </w:pPr>
    </w:p>
    <w:p w14:paraId="052FFA7C" w14:textId="77777777" w:rsidR="007C2F61" w:rsidRDefault="007C2F61">
      <w:pPr>
        <w:jc w:val="both"/>
        <w:rPr>
          <w:rFonts w:ascii="Arial" w:eastAsia="Arial" w:hAnsi="Arial" w:cs="Arial"/>
          <w:sz w:val="22"/>
          <w:szCs w:val="22"/>
        </w:rPr>
      </w:pPr>
    </w:p>
    <w:p w14:paraId="1CA919C7" w14:textId="77777777" w:rsidR="007C2F61" w:rsidRDefault="007C2F61">
      <w:pPr>
        <w:jc w:val="both"/>
        <w:rPr>
          <w:rFonts w:ascii="Arial" w:eastAsia="Arial" w:hAnsi="Arial" w:cs="Arial"/>
          <w:sz w:val="22"/>
          <w:szCs w:val="22"/>
        </w:rPr>
      </w:pPr>
    </w:p>
    <w:p w14:paraId="1E4E99A6" w14:textId="77777777" w:rsidR="007C2F61" w:rsidRDefault="007C2F61">
      <w:pPr>
        <w:jc w:val="both"/>
        <w:rPr>
          <w:rFonts w:ascii="Arial" w:eastAsia="Arial" w:hAnsi="Arial" w:cs="Arial"/>
          <w:sz w:val="22"/>
          <w:szCs w:val="22"/>
        </w:rPr>
      </w:pPr>
    </w:p>
    <w:p w14:paraId="48692B2E" w14:textId="77777777" w:rsidR="007C2F61" w:rsidRDefault="007C2F61">
      <w:pPr>
        <w:jc w:val="both"/>
        <w:rPr>
          <w:rFonts w:ascii="Arial" w:eastAsia="Arial" w:hAnsi="Arial" w:cs="Arial"/>
          <w:sz w:val="22"/>
          <w:szCs w:val="22"/>
        </w:rPr>
      </w:pPr>
    </w:p>
    <w:p w14:paraId="05AA4E32" w14:textId="77777777" w:rsidR="007C2F61" w:rsidRDefault="007C2F61">
      <w:pPr>
        <w:jc w:val="both"/>
        <w:rPr>
          <w:rFonts w:ascii="Arial" w:eastAsia="Arial" w:hAnsi="Arial" w:cs="Arial"/>
          <w:sz w:val="22"/>
          <w:szCs w:val="22"/>
        </w:rPr>
      </w:pPr>
    </w:p>
    <w:p w14:paraId="71867667" w14:textId="77777777" w:rsidR="007C2F61" w:rsidRDefault="007C2F61">
      <w:pPr>
        <w:jc w:val="both"/>
        <w:rPr>
          <w:rFonts w:ascii="Arial" w:eastAsia="Arial" w:hAnsi="Arial" w:cs="Arial"/>
          <w:sz w:val="22"/>
          <w:szCs w:val="22"/>
        </w:rPr>
      </w:pPr>
    </w:p>
    <w:p w14:paraId="4E794DFF" w14:textId="77777777" w:rsidR="007C2F61" w:rsidRDefault="007C2F61">
      <w:pPr>
        <w:jc w:val="both"/>
        <w:rPr>
          <w:rFonts w:ascii="Arial" w:eastAsia="Arial" w:hAnsi="Arial" w:cs="Arial"/>
          <w:sz w:val="22"/>
          <w:szCs w:val="22"/>
        </w:rPr>
      </w:pPr>
    </w:p>
    <w:p w14:paraId="1EB1FDCA" w14:textId="77777777" w:rsidR="007C2F61" w:rsidRDefault="007C2F61">
      <w:pPr>
        <w:jc w:val="both"/>
        <w:rPr>
          <w:rFonts w:ascii="Arial" w:eastAsia="Arial" w:hAnsi="Arial" w:cs="Arial"/>
          <w:sz w:val="22"/>
          <w:szCs w:val="22"/>
        </w:rPr>
      </w:pPr>
    </w:p>
    <w:p w14:paraId="2D61F32B" w14:textId="77777777" w:rsidR="007C2F61" w:rsidRDefault="007C2F61">
      <w:pPr>
        <w:jc w:val="both"/>
        <w:rPr>
          <w:rFonts w:ascii="Arial" w:eastAsia="Arial" w:hAnsi="Arial" w:cs="Arial"/>
          <w:sz w:val="22"/>
          <w:szCs w:val="22"/>
        </w:rPr>
      </w:pPr>
    </w:p>
    <w:p w14:paraId="21BA88B9" w14:textId="77777777" w:rsidR="007C2F61" w:rsidRDefault="007C2F61">
      <w:pPr>
        <w:jc w:val="both"/>
        <w:rPr>
          <w:rFonts w:ascii="Arial" w:eastAsia="Arial" w:hAnsi="Arial" w:cs="Arial"/>
          <w:sz w:val="22"/>
          <w:szCs w:val="22"/>
        </w:rPr>
      </w:pPr>
    </w:p>
    <w:p w14:paraId="0C1BDB5B" w14:textId="77777777" w:rsidR="007C2F61" w:rsidRDefault="007C2F61">
      <w:pPr>
        <w:jc w:val="both"/>
        <w:rPr>
          <w:rFonts w:ascii="Arial" w:eastAsia="Arial" w:hAnsi="Arial" w:cs="Arial"/>
          <w:sz w:val="22"/>
          <w:szCs w:val="22"/>
        </w:rPr>
      </w:pPr>
    </w:p>
    <w:p w14:paraId="23BAE3BD" w14:textId="77777777" w:rsidR="007C2F61" w:rsidRDefault="007C2F61">
      <w:pPr>
        <w:jc w:val="both"/>
        <w:rPr>
          <w:rFonts w:ascii="Arial" w:eastAsia="Arial" w:hAnsi="Arial" w:cs="Arial"/>
          <w:sz w:val="22"/>
          <w:szCs w:val="22"/>
        </w:rPr>
      </w:pPr>
    </w:p>
    <w:p w14:paraId="53BF8D8B" w14:textId="77777777" w:rsidR="007C2F61" w:rsidRDefault="007C2F61">
      <w:pPr>
        <w:jc w:val="both"/>
        <w:rPr>
          <w:rFonts w:ascii="Arial" w:eastAsia="Arial" w:hAnsi="Arial" w:cs="Arial"/>
          <w:sz w:val="22"/>
          <w:szCs w:val="22"/>
        </w:rPr>
      </w:pPr>
    </w:p>
    <w:p w14:paraId="76A5FD10" w14:textId="77777777" w:rsidR="007C2F61" w:rsidRDefault="007C2F61">
      <w:pPr>
        <w:jc w:val="both"/>
        <w:rPr>
          <w:rFonts w:ascii="Arial" w:eastAsia="Arial" w:hAnsi="Arial" w:cs="Arial"/>
          <w:sz w:val="22"/>
          <w:szCs w:val="22"/>
        </w:rPr>
      </w:pPr>
    </w:p>
    <w:p w14:paraId="58EA3A69" w14:textId="77777777" w:rsidR="007C2F61" w:rsidRDefault="007C2F61">
      <w:pPr>
        <w:jc w:val="both"/>
        <w:rPr>
          <w:rFonts w:ascii="Arial" w:eastAsia="Arial" w:hAnsi="Arial" w:cs="Arial"/>
          <w:sz w:val="22"/>
          <w:szCs w:val="22"/>
        </w:rPr>
      </w:pPr>
    </w:p>
    <w:p w14:paraId="2CCFA1B1" w14:textId="77777777" w:rsidR="007C2F61" w:rsidRDefault="007C2F61">
      <w:pPr>
        <w:jc w:val="both"/>
        <w:rPr>
          <w:rFonts w:ascii="Arial" w:eastAsia="Arial" w:hAnsi="Arial" w:cs="Arial"/>
          <w:sz w:val="22"/>
          <w:szCs w:val="22"/>
        </w:rPr>
      </w:pPr>
    </w:p>
    <w:p w14:paraId="347ACB15" w14:textId="77777777" w:rsidR="007C2F61" w:rsidRDefault="007C2F61">
      <w:pPr>
        <w:jc w:val="both"/>
        <w:rPr>
          <w:rFonts w:ascii="Arial" w:eastAsia="Arial" w:hAnsi="Arial" w:cs="Arial"/>
          <w:sz w:val="22"/>
          <w:szCs w:val="22"/>
        </w:rPr>
      </w:pPr>
    </w:p>
    <w:p w14:paraId="65CDBEEA" w14:textId="77777777" w:rsidR="007C2F61" w:rsidRDefault="007C2F61">
      <w:pPr>
        <w:jc w:val="both"/>
        <w:rPr>
          <w:rFonts w:ascii="Arial" w:eastAsia="Arial" w:hAnsi="Arial" w:cs="Arial"/>
          <w:sz w:val="22"/>
          <w:szCs w:val="22"/>
        </w:rPr>
      </w:pPr>
    </w:p>
    <w:p w14:paraId="2122127E" w14:textId="77777777" w:rsidR="007C2F61" w:rsidRDefault="007C2F61">
      <w:pPr>
        <w:jc w:val="both"/>
        <w:rPr>
          <w:rFonts w:ascii="Arial" w:eastAsia="Arial" w:hAnsi="Arial" w:cs="Arial"/>
          <w:sz w:val="22"/>
          <w:szCs w:val="22"/>
        </w:rPr>
      </w:pPr>
    </w:p>
    <w:p w14:paraId="332C2C70" w14:textId="77777777" w:rsidR="007C2F61" w:rsidRDefault="007C2F61">
      <w:pPr>
        <w:jc w:val="both"/>
        <w:rPr>
          <w:rFonts w:ascii="Arial" w:eastAsia="Arial" w:hAnsi="Arial" w:cs="Arial"/>
          <w:sz w:val="22"/>
          <w:szCs w:val="22"/>
        </w:rPr>
      </w:pPr>
    </w:p>
    <w:p w14:paraId="40B19529" w14:textId="77777777" w:rsidR="007C2F61" w:rsidRDefault="007C2F61">
      <w:pPr>
        <w:jc w:val="both"/>
        <w:rPr>
          <w:rFonts w:ascii="Arial" w:eastAsia="Arial" w:hAnsi="Arial" w:cs="Arial"/>
          <w:sz w:val="22"/>
          <w:szCs w:val="22"/>
        </w:rPr>
      </w:pPr>
    </w:p>
    <w:p w14:paraId="77B422E1" w14:textId="77777777" w:rsidR="007C2F61" w:rsidRDefault="007C2F61">
      <w:pPr>
        <w:jc w:val="both"/>
        <w:rPr>
          <w:rFonts w:ascii="Arial" w:eastAsia="Arial" w:hAnsi="Arial" w:cs="Arial"/>
          <w:sz w:val="22"/>
          <w:szCs w:val="22"/>
        </w:rPr>
      </w:pPr>
    </w:p>
    <w:p w14:paraId="54AAFB89" w14:textId="77777777" w:rsidR="007C2F61" w:rsidRDefault="007C2F61">
      <w:pPr>
        <w:jc w:val="both"/>
        <w:rPr>
          <w:rFonts w:ascii="Arial" w:eastAsia="Arial" w:hAnsi="Arial" w:cs="Arial"/>
          <w:sz w:val="22"/>
          <w:szCs w:val="22"/>
        </w:rPr>
      </w:pPr>
    </w:p>
    <w:p w14:paraId="3E80A2E4" w14:textId="77777777" w:rsidR="007C2F61" w:rsidRDefault="007C2F61">
      <w:pPr>
        <w:jc w:val="both"/>
        <w:rPr>
          <w:rFonts w:ascii="Arial" w:eastAsia="Arial" w:hAnsi="Arial" w:cs="Arial"/>
          <w:sz w:val="22"/>
          <w:szCs w:val="22"/>
        </w:rPr>
      </w:pPr>
    </w:p>
    <w:p w14:paraId="67F5E2C9" w14:textId="77777777" w:rsidR="007C2F61" w:rsidRDefault="007C2F61">
      <w:pPr>
        <w:jc w:val="both"/>
        <w:rPr>
          <w:rFonts w:ascii="Arial" w:eastAsia="Arial" w:hAnsi="Arial" w:cs="Arial"/>
          <w:sz w:val="22"/>
          <w:szCs w:val="22"/>
        </w:rPr>
      </w:pPr>
    </w:p>
    <w:p w14:paraId="5F0A30AE" w14:textId="77777777" w:rsidR="007C2F61" w:rsidRDefault="007C2F61">
      <w:pPr>
        <w:jc w:val="both"/>
        <w:rPr>
          <w:rFonts w:ascii="Arial" w:eastAsia="Arial" w:hAnsi="Arial" w:cs="Arial"/>
          <w:sz w:val="22"/>
          <w:szCs w:val="22"/>
        </w:rPr>
      </w:pPr>
    </w:p>
    <w:p w14:paraId="24FA6020" w14:textId="77777777" w:rsidR="007C2F61" w:rsidRDefault="007C2F61">
      <w:pPr>
        <w:jc w:val="both"/>
        <w:rPr>
          <w:rFonts w:ascii="Arial" w:eastAsia="Arial" w:hAnsi="Arial" w:cs="Arial"/>
          <w:sz w:val="22"/>
          <w:szCs w:val="22"/>
        </w:rPr>
      </w:pPr>
    </w:p>
    <w:p w14:paraId="34466818" w14:textId="77777777" w:rsidR="007C2F61" w:rsidRDefault="007C2F61">
      <w:pPr>
        <w:jc w:val="both"/>
        <w:rPr>
          <w:rFonts w:ascii="Arial" w:eastAsia="Arial" w:hAnsi="Arial" w:cs="Arial"/>
          <w:sz w:val="22"/>
          <w:szCs w:val="22"/>
        </w:rPr>
      </w:pPr>
    </w:p>
    <w:p w14:paraId="0C142A9A" w14:textId="77777777" w:rsidR="007C2F61" w:rsidRDefault="00A56AB9">
      <w:pPr>
        <w:jc w:val="both"/>
        <w:rPr>
          <w:rFonts w:ascii="Arial" w:eastAsia="Arial" w:hAnsi="Arial" w:cs="Arial"/>
          <w:b/>
          <w:bCs/>
          <w:sz w:val="22"/>
          <w:szCs w:val="22"/>
        </w:rPr>
      </w:pPr>
      <w:r>
        <w:rPr>
          <w:rFonts w:ascii="Arial" w:eastAsia="Arial" w:hAnsi="Arial" w:cs="Arial"/>
          <w:sz w:val="22"/>
          <w:szCs w:val="22"/>
        </w:rPr>
        <w:t xml:space="preserve">Příloha č. 3 - </w:t>
      </w:r>
      <w:r>
        <w:rPr>
          <w:rFonts w:ascii="Arial" w:eastAsia="Arial" w:hAnsi="Arial" w:cs="Arial"/>
          <w:b/>
          <w:bCs/>
          <w:sz w:val="22"/>
          <w:szCs w:val="22"/>
        </w:rPr>
        <w:t>Vzor Provozního řádu</w:t>
      </w:r>
    </w:p>
    <w:p w14:paraId="7CB30D2A" w14:textId="77777777" w:rsidR="007C2F61" w:rsidRDefault="007C2F61">
      <w:pPr>
        <w:jc w:val="both"/>
        <w:rPr>
          <w:rFonts w:ascii="Arial" w:eastAsia="Arial" w:hAnsi="Arial" w:cs="Arial"/>
          <w:b/>
          <w:bCs/>
          <w:sz w:val="22"/>
          <w:szCs w:val="22"/>
        </w:rPr>
      </w:pPr>
    </w:p>
    <w:p w14:paraId="7C0CFF70" w14:textId="77777777" w:rsidR="007C2F61" w:rsidRDefault="00A56AB9">
      <w:pPr>
        <w:jc w:val="center"/>
        <w:rPr>
          <w:rFonts w:ascii="Arial" w:eastAsia="Arial" w:hAnsi="Arial" w:cs="Arial"/>
          <w:sz w:val="22"/>
          <w:szCs w:val="22"/>
        </w:rPr>
      </w:pPr>
      <w:r>
        <w:rPr>
          <w:rFonts w:ascii="Arial" w:eastAsia="Arial" w:hAnsi="Arial" w:cs="Arial"/>
          <w:sz w:val="22"/>
          <w:szCs w:val="22"/>
        </w:rPr>
        <w:t>Čl. 1</w:t>
      </w:r>
    </w:p>
    <w:p w14:paraId="19B05D35" w14:textId="77777777" w:rsidR="007C2F61" w:rsidRDefault="007C2F61">
      <w:pPr>
        <w:jc w:val="center"/>
        <w:rPr>
          <w:rFonts w:ascii="Arial" w:eastAsia="Arial" w:hAnsi="Arial" w:cs="Arial"/>
          <w:sz w:val="22"/>
          <w:szCs w:val="22"/>
        </w:rPr>
      </w:pPr>
    </w:p>
    <w:p w14:paraId="1DF474ED"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Provozní řád vydává Město Nový Jičín (Městský úřad Nový Jičín, Odbor …………………</w:t>
      </w:r>
      <w:proofErr w:type="gramStart"/>
      <w:r>
        <w:rPr>
          <w:rFonts w:ascii="Arial" w:eastAsia="Arial" w:hAnsi="Arial" w:cs="Arial"/>
          <w:sz w:val="22"/>
          <w:szCs w:val="22"/>
        </w:rPr>
        <w:t>…….</w:t>
      </w:r>
      <w:proofErr w:type="gramEnd"/>
      <w:r>
        <w:rPr>
          <w:rFonts w:ascii="Arial" w:eastAsia="Arial" w:hAnsi="Arial" w:cs="Arial"/>
          <w:sz w:val="22"/>
          <w:szCs w:val="22"/>
        </w:rPr>
        <w:t>.…)</w:t>
      </w:r>
    </w:p>
    <w:p w14:paraId="46366431"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 xml:space="preserve">Provozní řád se vztahuje na </w:t>
      </w:r>
      <w:r>
        <w:rPr>
          <w:rFonts w:ascii="Arial" w:eastAsia="Arial" w:hAnsi="Arial" w:cs="Arial"/>
          <w:i/>
          <w:iCs/>
          <w:sz w:val="22"/>
          <w:szCs w:val="22"/>
        </w:rPr>
        <w:t>(vymezení NP)</w:t>
      </w:r>
      <w:r>
        <w:rPr>
          <w:rFonts w:ascii="Arial" w:eastAsia="Arial" w:hAnsi="Arial" w:cs="Arial"/>
          <w:sz w:val="22"/>
          <w:szCs w:val="22"/>
        </w:rPr>
        <w:t xml:space="preserve"> ……………, sloužící především …...………</w:t>
      </w:r>
    </w:p>
    <w:p w14:paraId="2FAE7934"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Při užívání nutno dodržovat obecně závazné právní předpisy vztahující se na bezpečnost a pořádek, ochranu zdraví, ochranu majetku a zejména bezpečnostní a požární předpisy (zákon 133/1985 Sb., o požární ochraně, ve znění pozdějších předpisů, a vyhláška 246/2001 Sb., o stanovení podmínek požární bezpečnosti a výkonu státního požárního dozoru (vyhláška o požární prevenci)).</w:t>
      </w:r>
    </w:p>
    <w:p w14:paraId="536C8BB8"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Umístění hlavních uzávěrů vody a plynu, umístění hasicích přístrojů, únikových cest, stanovení maximálního počtu osob: ........................</w:t>
      </w:r>
    </w:p>
    <w:p w14:paraId="0638E4CB"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V celém objektu je zákaz kouření (s výjimkou míst k tomu pronajímatelem určených, řádně označených a vyhrazených).</w:t>
      </w:r>
    </w:p>
    <w:p w14:paraId="4FADF625" w14:textId="77777777" w:rsidR="007C2F61" w:rsidRDefault="00A56AB9">
      <w:pPr>
        <w:numPr>
          <w:ilvl w:val="0"/>
          <w:numId w:val="12"/>
        </w:numPr>
        <w:tabs>
          <w:tab w:val="left" w:pos="180"/>
        </w:tabs>
        <w:jc w:val="both"/>
        <w:rPr>
          <w:rFonts w:ascii="Arial" w:eastAsia="Arial" w:hAnsi="Arial" w:cs="Arial"/>
          <w:sz w:val="22"/>
          <w:szCs w:val="22"/>
        </w:rPr>
      </w:pPr>
      <w:r>
        <w:rPr>
          <w:rFonts w:ascii="Arial" w:eastAsia="Arial" w:hAnsi="Arial" w:cs="Arial"/>
          <w:sz w:val="22"/>
          <w:szCs w:val="22"/>
        </w:rPr>
        <w:t>Kontaktní adresa pro hlášení případných vážných poruch, jejichž nahlášení nesnese odkladu do předání prostor: .......</w:t>
      </w:r>
    </w:p>
    <w:p w14:paraId="5FC8BE55" w14:textId="77777777" w:rsidR="007C2F61" w:rsidRDefault="00A56AB9">
      <w:pPr>
        <w:rPr>
          <w:rFonts w:ascii="Arial" w:eastAsia="Arial" w:hAnsi="Arial" w:cs="Arial"/>
          <w:sz w:val="22"/>
          <w:szCs w:val="22"/>
        </w:rPr>
      </w:pPr>
      <w:r>
        <w:rPr>
          <w:rFonts w:ascii="Arial" w:eastAsia="Arial" w:hAnsi="Arial" w:cs="Arial"/>
          <w:sz w:val="22"/>
          <w:szCs w:val="22"/>
        </w:rPr>
        <w:t xml:space="preserve">                                                                        Čl. 2</w:t>
      </w:r>
    </w:p>
    <w:p w14:paraId="333ABB5D" w14:textId="77777777" w:rsidR="007C2F61" w:rsidRDefault="007C2F61">
      <w:pPr>
        <w:rPr>
          <w:rFonts w:ascii="Arial" w:eastAsia="Arial" w:hAnsi="Arial" w:cs="Arial"/>
          <w:sz w:val="22"/>
          <w:szCs w:val="22"/>
        </w:rPr>
      </w:pPr>
    </w:p>
    <w:p w14:paraId="6F32BB9E" w14:textId="77777777" w:rsidR="007C2F61" w:rsidRDefault="00A56AB9">
      <w:pPr>
        <w:numPr>
          <w:ilvl w:val="0"/>
          <w:numId w:val="13"/>
        </w:numPr>
        <w:tabs>
          <w:tab w:val="left" w:pos="180"/>
        </w:tabs>
        <w:jc w:val="both"/>
        <w:rPr>
          <w:rFonts w:ascii="Arial" w:eastAsia="Arial" w:hAnsi="Arial" w:cs="Arial"/>
          <w:sz w:val="22"/>
          <w:szCs w:val="22"/>
        </w:rPr>
      </w:pPr>
      <w:r>
        <w:rPr>
          <w:rFonts w:ascii="Arial" w:eastAsia="Arial" w:hAnsi="Arial" w:cs="Arial"/>
          <w:sz w:val="22"/>
          <w:szCs w:val="22"/>
        </w:rPr>
        <w:t>Užívání prostoru je podmíněno uzavřením dohody o krátkodobém užívání NP a zaplacení nájemného předem.</w:t>
      </w:r>
    </w:p>
    <w:p w14:paraId="08549EA1" w14:textId="77777777" w:rsidR="007C2F61" w:rsidRDefault="00A56AB9">
      <w:pPr>
        <w:numPr>
          <w:ilvl w:val="0"/>
          <w:numId w:val="13"/>
        </w:numPr>
        <w:tabs>
          <w:tab w:val="left" w:pos="180"/>
        </w:tabs>
        <w:jc w:val="both"/>
        <w:rPr>
          <w:rFonts w:ascii="Arial" w:eastAsia="Arial" w:hAnsi="Arial" w:cs="Arial"/>
          <w:sz w:val="22"/>
          <w:szCs w:val="22"/>
        </w:rPr>
      </w:pPr>
      <w:r>
        <w:rPr>
          <w:rFonts w:ascii="Arial" w:eastAsia="Arial" w:hAnsi="Arial" w:cs="Arial"/>
          <w:sz w:val="22"/>
          <w:szCs w:val="22"/>
        </w:rPr>
        <w:t>Nebytový prostor předá uživateli zástupce pronajímatele. Změna uspořádání nábytku je povolena pouze po dohodě s pronajímatelem a musí být po skončení užívání dán na původní místo. Předávající při předání vymezí i vybavení NP (př. ozvučovaní, technika, nádobí).</w:t>
      </w:r>
    </w:p>
    <w:p w14:paraId="31562E47" w14:textId="77777777" w:rsidR="007C2F61" w:rsidRDefault="00A56AB9">
      <w:pPr>
        <w:numPr>
          <w:ilvl w:val="0"/>
          <w:numId w:val="13"/>
        </w:numPr>
        <w:tabs>
          <w:tab w:val="left" w:pos="180"/>
        </w:tabs>
        <w:jc w:val="both"/>
        <w:rPr>
          <w:rFonts w:ascii="Arial" w:eastAsia="Arial" w:hAnsi="Arial" w:cs="Arial"/>
          <w:sz w:val="22"/>
          <w:szCs w:val="22"/>
        </w:rPr>
      </w:pPr>
      <w:r>
        <w:rPr>
          <w:rFonts w:ascii="Arial" w:eastAsia="Arial" w:hAnsi="Arial" w:cs="Arial"/>
          <w:sz w:val="22"/>
          <w:szCs w:val="22"/>
        </w:rPr>
        <w:t xml:space="preserve">Nájemce je oprávněn mimo vlastní NP užívat i společné prostory, a to ...... </w:t>
      </w:r>
      <w:r>
        <w:rPr>
          <w:rFonts w:ascii="Arial" w:eastAsia="Arial" w:hAnsi="Arial" w:cs="Arial"/>
          <w:i/>
          <w:iCs/>
          <w:sz w:val="22"/>
          <w:szCs w:val="22"/>
        </w:rPr>
        <w:t>(př. vymezení sociálního zařízení, verand)</w:t>
      </w:r>
      <w:r>
        <w:rPr>
          <w:rFonts w:ascii="Arial" w:eastAsia="Arial" w:hAnsi="Arial" w:cs="Arial"/>
          <w:sz w:val="22"/>
          <w:szCs w:val="22"/>
        </w:rPr>
        <w:t>.</w:t>
      </w:r>
    </w:p>
    <w:p w14:paraId="523A1E94" w14:textId="77777777" w:rsidR="007C2F61" w:rsidRDefault="00A56AB9">
      <w:pPr>
        <w:numPr>
          <w:ilvl w:val="0"/>
          <w:numId w:val="13"/>
        </w:numPr>
        <w:tabs>
          <w:tab w:val="left" w:pos="180"/>
        </w:tabs>
        <w:jc w:val="both"/>
        <w:rPr>
          <w:rFonts w:ascii="Arial" w:eastAsia="Arial" w:hAnsi="Arial" w:cs="Arial"/>
          <w:sz w:val="22"/>
          <w:szCs w:val="22"/>
        </w:rPr>
      </w:pPr>
      <w:r>
        <w:rPr>
          <w:rFonts w:ascii="Arial" w:eastAsia="Arial" w:hAnsi="Arial" w:cs="Arial"/>
          <w:sz w:val="22"/>
          <w:szCs w:val="22"/>
        </w:rPr>
        <w:t>Nájemce dbá na bezpečnost a pořádek. Případné škody vzniklé na majetku pronajímatele je povinen nahlásit a uhradit při předání NP.</w:t>
      </w:r>
    </w:p>
    <w:p w14:paraId="1AB3E3DE" w14:textId="77777777" w:rsidR="007C2F61" w:rsidRDefault="00A56AB9">
      <w:pPr>
        <w:numPr>
          <w:ilvl w:val="0"/>
          <w:numId w:val="13"/>
        </w:numPr>
        <w:tabs>
          <w:tab w:val="left" w:pos="180"/>
        </w:tabs>
        <w:jc w:val="both"/>
        <w:rPr>
          <w:rFonts w:ascii="Arial" w:eastAsia="Arial" w:hAnsi="Arial" w:cs="Arial"/>
          <w:sz w:val="22"/>
          <w:szCs w:val="22"/>
        </w:rPr>
      </w:pPr>
      <w:r>
        <w:rPr>
          <w:rFonts w:ascii="Arial" w:eastAsia="Arial" w:hAnsi="Arial" w:cs="Arial"/>
          <w:sz w:val="22"/>
          <w:szCs w:val="22"/>
        </w:rPr>
        <w:t>Nájemce je povinen dbát na hospodárnost (např. vypínání světel, stažení topení na temperování při odchodu).</w:t>
      </w:r>
    </w:p>
    <w:p w14:paraId="023975CC" w14:textId="77777777" w:rsidR="007C2F61" w:rsidRDefault="00A56AB9">
      <w:pPr>
        <w:numPr>
          <w:ilvl w:val="0"/>
          <w:numId w:val="13"/>
        </w:numPr>
        <w:tabs>
          <w:tab w:val="left" w:pos="180"/>
        </w:tabs>
        <w:jc w:val="both"/>
        <w:rPr>
          <w:rFonts w:ascii="Arial" w:eastAsia="Arial" w:hAnsi="Arial" w:cs="Arial"/>
          <w:i/>
          <w:iCs/>
          <w:sz w:val="22"/>
          <w:szCs w:val="22"/>
        </w:rPr>
      </w:pPr>
      <w:r>
        <w:rPr>
          <w:rFonts w:ascii="Arial" w:eastAsia="Arial" w:hAnsi="Arial" w:cs="Arial"/>
          <w:i/>
          <w:iCs/>
          <w:sz w:val="22"/>
          <w:szCs w:val="22"/>
        </w:rPr>
        <w:t>Případná další specifická ustanovení (např. zimní údržba veřejného prostranství, která je součástí budovy, hlučnost akce, zákaz pohybu v jiných prostorách, zákaz přetažení doby konání s ohledem na daný prostor např. večerní hodiny, stanovení parkovacích prostor).</w:t>
      </w:r>
    </w:p>
    <w:p w14:paraId="7168C4C9" w14:textId="77777777" w:rsidR="007C2F61" w:rsidRDefault="007C2F61">
      <w:pPr>
        <w:ind w:left="180"/>
        <w:jc w:val="both"/>
        <w:rPr>
          <w:rFonts w:ascii="Arial" w:eastAsia="Arial" w:hAnsi="Arial" w:cs="Arial"/>
          <w:sz w:val="22"/>
          <w:szCs w:val="22"/>
        </w:rPr>
      </w:pPr>
    </w:p>
    <w:p w14:paraId="5B523D45" w14:textId="77777777" w:rsidR="007C2F61" w:rsidRDefault="007C2F61">
      <w:pPr>
        <w:rPr>
          <w:rFonts w:ascii="Arial" w:eastAsia="Arial" w:hAnsi="Arial" w:cs="Arial"/>
          <w:sz w:val="22"/>
          <w:szCs w:val="22"/>
        </w:rPr>
      </w:pPr>
    </w:p>
    <w:p w14:paraId="7D056059" w14:textId="77777777" w:rsidR="007C2F61" w:rsidRDefault="00A56AB9">
      <w:pPr>
        <w:jc w:val="center"/>
        <w:rPr>
          <w:rFonts w:ascii="Arial" w:eastAsia="Arial" w:hAnsi="Arial" w:cs="Arial"/>
          <w:sz w:val="22"/>
          <w:szCs w:val="22"/>
        </w:rPr>
      </w:pPr>
      <w:r>
        <w:rPr>
          <w:rFonts w:ascii="Arial" w:eastAsia="Arial" w:hAnsi="Arial" w:cs="Arial"/>
          <w:sz w:val="22"/>
          <w:szCs w:val="22"/>
        </w:rPr>
        <w:t>Čl. 3</w:t>
      </w:r>
    </w:p>
    <w:p w14:paraId="524E1FD5" w14:textId="77777777" w:rsidR="007C2F61" w:rsidRDefault="00A56AB9">
      <w:pPr>
        <w:numPr>
          <w:ilvl w:val="0"/>
          <w:numId w:val="14"/>
        </w:numPr>
        <w:tabs>
          <w:tab w:val="left" w:pos="180"/>
        </w:tabs>
        <w:jc w:val="both"/>
        <w:rPr>
          <w:rFonts w:ascii="Arial" w:eastAsia="Arial" w:hAnsi="Arial" w:cs="Arial"/>
          <w:sz w:val="22"/>
          <w:szCs w:val="22"/>
        </w:rPr>
      </w:pPr>
      <w:r>
        <w:rPr>
          <w:rFonts w:ascii="Arial" w:eastAsia="Arial" w:hAnsi="Arial" w:cs="Arial"/>
          <w:sz w:val="22"/>
          <w:szCs w:val="22"/>
        </w:rPr>
        <w:t>Zástupce pronajímatele je oprávněn provádět namátkové kontroly užívání NP a účastníci akce jsou povinni poslechnout jeho příkazů směřujících k zajištění bezpečnosti, pořádku a dodržení provozního řádu a podmínek o krátkodobém užívání nebytového prostoru.</w:t>
      </w:r>
    </w:p>
    <w:p w14:paraId="1A27FEA1" w14:textId="77777777" w:rsidR="007C2F61" w:rsidRDefault="00A56AB9">
      <w:pPr>
        <w:numPr>
          <w:ilvl w:val="0"/>
          <w:numId w:val="14"/>
        </w:numPr>
        <w:tabs>
          <w:tab w:val="left" w:pos="180"/>
        </w:tabs>
        <w:jc w:val="both"/>
        <w:rPr>
          <w:rFonts w:ascii="Arial" w:eastAsia="Arial" w:hAnsi="Arial" w:cs="Arial"/>
          <w:sz w:val="22"/>
          <w:szCs w:val="22"/>
        </w:rPr>
      </w:pPr>
      <w:r>
        <w:rPr>
          <w:rFonts w:ascii="Arial" w:eastAsia="Arial" w:hAnsi="Arial" w:cs="Arial"/>
          <w:sz w:val="22"/>
          <w:szCs w:val="22"/>
        </w:rPr>
        <w:t xml:space="preserve">Po skončení akce nájemce provede základní úklid přenechaných prostor (včetně souvisejících, jako např. kuchyňka, sociální zařízení), dá všechny věci do původního stavu, zkontroluje uzavření oken, uzamčení dveří, vypnutí všech spotřebičů, pokud je prostor vytápěn, provede nastavení termostatů na temperovací hodnotu. V prostoru ani objektu nesmí nájemce ponechat věci spojené s užíváním a zajistí jejich likvidaci (př. láhve, obaly, nepotřebné věci). </w:t>
      </w:r>
    </w:p>
    <w:p w14:paraId="0B602E93" w14:textId="77777777" w:rsidR="007C2F61" w:rsidRDefault="00A56AB9">
      <w:pPr>
        <w:numPr>
          <w:ilvl w:val="0"/>
          <w:numId w:val="14"/>
        </w:numPr>
        <w:tabs>
          <w:tab w:val="left" w:pos="180"/>
        </w:tabs>
        <w:jc w:val="both"/>
        <w:rPr>
          <w:rFonts w:ascii="Arial" w:eastAsia="Arial" w:hAnsi="Arial" w:cs="Arial"/>
          <w:sz w:val="22"/>
          <w:szCs w:val="22"/>
        </w:rPr>
      </w:pPr>
      <w:r>
        <w:rPr>
          <w:rFonts w:ascii="Arial" w:eastAsia="Arial" w:hAnsi="Arial" w:cs="Arial"/>
          <w:sz w:val="22"/>
          <w:szCs w:val="22"/>
        </w:rPr>
        <w:t>V případě, že došlo k překročení sjednané doby užívání NP, je nutno provést úhradu dalšího nájemného do tří pracovních dnů ode dne předání NP.</w:t>
      </w:r>
    </w:p>
    <w:p w14:paraId="03E766D7" w14:textId="77777777" w:rsidR="007C2F61" w:rsidRDefault="00A56AB9">
      <w:pPr>
        <w:numPr>
          <w:ilvl w:val="0"/>
          <w:numId w:val="14"/>
        </w:numPr>
        <w:tabs>
          <w:tab w:val="left" w:pos="180"/>
        </w:tabs>
        <w:jc w:val="both"/>
        <w:rPr>
          <w:rFonts w:ascii="Arial" w:eastAsia="Arial" w:hAnsi="Arial" w:cs="Arial"/>
          <w:sz w:val="22"/>
          <w:szCs w:val="22"/>
        </w:rPr>
      </w:pPr>
      <w:r>
        <w:rPr>
          <w:rFonts w:ascii="Arial" w:eastAsia="Arial" w:hAnsi="Arial" w:cs="Arial"/>
          <w:sz w:val="22"/>
          <w:szCs w:val="22"/>
        </w:rPr>
        <w:t xml:space="preserve">V případě ztráty či nepředání klíčů od NP je oprávněn pronajímatel požadovat zaplacení smluvní pokuty ve </w:t>
      </w:r>
      <w:r w:rsidRPr="00A56AB9">
        <w:rPr>
          <w:rFonts w:ascii="Arial" w:eastAsia="Arial" w:hAnsi="Arial" w:cs="Arial"/>
          <w:sz w:val="22"/>
          <w:szCs w:val="22"/>
        </w:rPr>
        <w:t xml:space="preserve">výši 1000,- </w:t>
      </w:r>
      <w:proofErr w:type="gramStart"/>
      <w:r w:rsidRPr="00A56AB9">
        <w:rPr>
          <w:rFonts w:ascii="Arial" w:eastAsia="Arial" w:hAnsi="Arial" w:cs="Arial"/>
          <w:sz w:val="22"/>
          <w:szCs w:val="22"/>
        </w:rPr>
        <w:t>Kč</w:t>
      </w:r>
      <w:proofErr w:type="gramEnd"/>
      <w:r w:rsidRPr="00A56AB9">
        <w:rPr>
          <w:rFonts w:ascii="Arial" w:eastAsia="Arial" w:hAnsi="Arial" w:cs="Arial"/>
          <w:sz w:val="22"/>
          <w:szCs w:val="22"/>
        </w:rPr>
        <w:t xml:space="preserve"> pokud</w:t>
      </w:r>
      <w:r>
        <w:rPr>
          <w:rFonts w:ascii="Arial" w:eastAsia="Arial" w:hAnsi="Arial" w:cs="Arial"/>
          <w:sz w:val="22"/>
          <w:szCs w:val="22"/>
        </w:rPr>
        <w:t xml:space="preserve"> nájemce nezjedná okamžitou nápravu.</w:t>
      </w:r>
    </w:p>
    <w:p w14:paraId="5F610ABD" w14:textId="77777777" w:rsidR="007C2F61" w:rsidRDefault="00A56AB9">
      <w:pPr>
        <w:numPr>
          <w:ilvl w:val="0"/>
          <w:numId w:val="14"/>
        </w:numPr>
        <w:tabs>
          <w:tab w:val="left" w:pos="180"/>
        </w:tabs>
        <w:jc w:val="both"/>
        <w:rPr>
          <w:rFonts w:ascii="Arial" w:eastAsia="Arial" w:hAnsi="Arial" w:cs="Arial"/>
          <w:sz w:val="22"/>
          <w:szCs w:val="22"/>
        </w:rPr>
      </w:pPr>
      <w:r>
        <w:rPr>
          <w:rFonts w:ascii="Arial" w:eastAsia="Arial" w:hAnsi="Arial" w:cs="Arial"/>
          <w:sz w:val="22"/>
          <w:szCs w:val="22"/>
        </w:rPr>
        <w:t>Žadatel je řádně seznámen s provozním řádem NP při podpisu dohody o krátkodobém nájmu /krátkodobé výpůjčce nebytového prostoru.</w:t>
      </w:r>
    </w:p>
    <w:p w14:paraId="28E5DD30" w14:textId="77777777" w:rsidR="007C2F61" w:rsidRDefault="007C2F61">
      <w:pPr>
        <w:ind w:left="-180"/>
        <w:rPr>
          <w:rFonts w:ascii="Arial" w:eastAsia="Arial" w:hAnsi="Arial" w:cs="Arial"/>
          <w:sz w:val="22"/>
          <w:szCs w:val="22"/>
        </w:rPr>
      </w:pPr>
    </w:p>
    <w:p w14:paraId="15633CD4" w14:textId="77777777" w:rsidR="00A56AB9" w:rsidRDefault="00A56AB9" w:rsidP="00A56AB9">
      <w:pPr>
        <w:ind w:left="180"/>
        <w:jc w:val="both"/>
        <w:rPr>
          <w:rFonts w:ascii="Arial" w:eastAsia="Arial" w:hAnsi="Arial" w:cs="Arial"/>
          <w:sz w:val="22"/>
          <w:szCs w:val="22"/>
        </w:rPr>
      </w:pPr>
    </w:p>
    <w:p w14:paraId="1B2141F2" w14:textId="77777777" w:rsidR="007C2F61" w:rsidRDefault="00A56AB9">
      <w:pPr>
        <w:jc w:val="both"/>
        <w:rPr>
          <w:rFonts w:ascii="Arial" w:eastAsia="Arial" w:hAnsi="Arial" w:cs="Arial"/>
          <w:sz w:val="22"/>
          <w:szCs w:val="22"/>
        </w:rPr>
      </w:pPr>
      <w:r>
        <w:rPr>
          <w:rFonts w:ascii="Arial" w:eastAsia="Arial" w:hAnsi="Arial" w:cs="Arial"/>
          <w:sz w:val="22"/>
          <w:szCs w:val="22"/>
        </w:rPr>
        <w:lastRenderedPageBreak/>
        <w:t xml:space="preserve"> V Novém Jičíně dne:</w:t>
      </w:r>
      <w:r>
        <w:rPr>
          <w:rFonts w:ascii="Arial" w:eastAsia="Arial" w:hAnsi="Arial" w:cs="Arial"/>
          <w:sz w:val="22"/>
          <w:szCs w:val="22"/>
        </w:rPr>
        <w:tab/>
      </w:r>
    </w:p>
    <w:p w14:paraId="65EBABD7" w14:textId="77777777" w:rsidR="007C2F61" w:rsidRDefault="00A56AB9">
      <w:pPr>
        <w:ind w:left="5529" w:hanging="5529"/>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        </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za správce nebytového prostoru</w:t>
      </w:r>
    </w:p>
    <w:p w14:paraId="1D2C4986" w14:textId="77777777" w:rsidR="007C2F61" w:rsidRDefault="00A56AB9">
      <w:pPr>
        <w:jc w:val="both"/>
        <w:rPr>
          <w:rFonts w:ascii="Arial" w:eastAsia="Arial" w:hAnsi="Arial" w:cs="Arial"/>
          <w:sz w:val="22"/>
          <w:szCs w:val="22"/>
        </w:rPr>
      </w:pPr>
      <w:r>
        <w:rPr>
          <w:rFonts w:ascii="Arial" w:eastAsia="Arial" w:hAnsi="Arial" w:cs="Arial"/>
          <w:sz w:val="22"/>
          <w:szCs w:val="22"/>
        </w:rPr>
        <w:br w:type="page" w:clear="all"/>
      </w:r>
      <w:r>
        <w:rPr>
          <w:rFonts w:ascii="Arial" w:eastAsia="Arial" w:hAnsi="Arial" w:cs="Arial"/>
          <w:sz w:val="22"/>
          <w:szCs w:val="22"/>
        </w:rPr>
        <w:lastRenderedPageBreak/>
        <w:t>Příloha č. 4</w:t>
      </w:r>
    </w:p>
    <w:p w14:paraId="470D5B2B" w14:textId="77777777" w:rsidR="007C2F61" w:rsidRDefault="007C2F61">
      <w:pPr>
        <w:rPr>
          <w:rFonts w:ascii="Arial" w:eastAsia="Arial" w:hAnsi="Arial" w:cs="Arial"/>
          <w:sz w:val="22"/>
          <w:szCs w:val="22"/>
        </w:rPr>
      </w:pPr>
    </w:p>
    <w:p w14:paraId="666F5104" w14:textId="77777777" w:rsidR="007C2F61" w:rsidRDefault="00A56AB9">
      <w:pPr>
        <w:rPr>
          <w:rFonts w:ascii="Arial" w:eastAsia="Arial" w:hAnsi="Arial" w:cs="Arial"/>
          <w:i/>
          <w:iCs/>
          <w:sz w:val="22"/>
          <w:szCs w:val="22"/>
        </w:rPr>
      </w:pPr>
      <w:r>
        <w:rPr>
          <w:rFonts w:ascii="Arial" w:eastAsia="Arial" w:hAnsi="Arial" w:cs="Arial"/>
          <w:b/>
          <w:bCs/>
          <w:sz w:val="22"/>
          <w:szCs w:val="22"/>
        </w:rPr>
        <w:t>Dohoda o krátkodobém nájmu pohotovostního pokoje</w:t>
      </w:r>
    </w:p>
    <w:p w14:paraId="578402D5" w14:textId="77777777" w:rsidR="007C2F61" w:rsidRDefault="007C2F61">
      <w:pPr>
        <w:rPr>
          <w:rFonts w:ascii="Arial" w:eastAsia="Arial" w:hAnsi="Arial" w:cs="Arial"/>
          <w:i/>
          <w:iCs/>
          <w:sz w:val="22"/>
          <w:szCs w:val="22"/>
        </w:rPr>
      </w:pPr>
    </w:p>
    <w:p w14:paraId="7E6D934C" w14:textId="77777777" w:rsidR="007C2F61" w:rsidRDefault="00A56AB9">
      <w:pPr>
        <w:rPr>
          <w:rFonts w:ascii="Arial" w:eastAsia="Arial" w:hAnsi="Arial" w:cs="Arial"/>
          <w:sz w:val="22"/>
          <w:szCs w:val="22"/>
        </w:rPr>
      </w:pPr>
      <w:r>
        <w:rPr>
          <w:rFonts w:ascii="Arial" w:eastAsia="Arial" w:hAnsi="Arial" w:cs="Arial"/>
          <w:sz w:val="22"/>
          <w:szCs w:val="22"/>
        </w:rPr>
        <w:t xml:space="preserve">Město Nový Jičín, Masarykovo nám. 1/1, 74101 Nový Jičín, IČ 00298212, zastoupené vedoucím Odboru……………...Městského úřadu Nový </w:t>
      </w:r>
      <w:proofErr w:type="gramStart"/>
      <w:r>
        <w:rPr>
          <w:rFonts w:ascii="Arial" w:eastAsia="Arial" w:hAnsi="Arial" w:cs="Arial"/>
          <w:sz w:val="22"/>
          <w:szCs w:val="22"/>
        </w:rPr>
        <w:t>Jičín  paní</w:t>
      </w:r>
      <w:proofErr w:type="gramEnd"/>
      <w:r>
        <w:rPr>
          <w:rFonts w:ascii="Arial" w:eastAsia="Arial" w:hAnsi="Arial" w:cs="Arial"/>
          <w:sz w:val="22"/>
          <w:szCs w:val="22"/>
        </w:rPr>
        <w:t>/panem …………………..</w:t>
      </w:r>
    </w:p>
    <w:p w14:paraId="4CB8B65B" w14:textId="77777777" w:rsidR="007C2F61" w:rsidRDefault="007C2F61">
      <w:pPr>
        <w:rPr>
          <w:rFonts w:ascii="Arial" w:eastAsia="Arial" w:hAnsi="Arial" w:cs="Arial"/>
          <w:sz w:val="22"/>
          <w:szCs w:val="22"/>
        </w:rPr>
      </w:pPr>
    </w:p>
    <w:p w14:paraId="6538A2B0" w14:textId="77777777" w:rsidR="007C2F61" w:rsidRDefault="00A56AB9">
      <w:pPr>
        <w:rPr>
          <w:rFonts w:ascii="Arial" w:eastAsia="Arial" w:hAnsi="Arial" w:cs="Arial"/>
          <w:sz w:val="22"/>
          <w:szCs w:val="22"/>
        </w:rPr>
      </w:pPr>
      <w:r>
        <w:rPr>
          <w:rFonts w:ascii="Arial" w:eastAsia="Arial" w:hAnsi="Arial" w:cs="Arial"/>
          <w:sz w:val="22"/>
          <w:szCs w:val="22"/>
        </w:rPr>
        <w:t>na straně jedné jako „pronajímatel“</w:t>
      </w:r>
    </w:p>
    <w:p w14:paraId="48C62DC7" w14:textId="77777777" w:rsidR="007C2F61" w:rsidRDefault="007C2F61">
      <w:pPr>
        <w:rPr>
          <w:rFonts w:ascii="Arial" w:eastAsia="Arial" w:hAnsi="Arial" w:cs="Arial"/>
          <w:sz w:val="22"/>
          <w:szCs w:val="22"/>
        </w:rPr>
      </w:pPr>
    </w:p>
    <w:p w14:paraId="75D6FE16" w14:textId="77777777" w:rsidR="007C2F61" w:rsidRDefault="00A56AB9">
      <w:pPr>
        <w:rPr>
          <w:rFonts w:ascii="Arial" w:eastAsia="Arial" w:hAnsi="Arial" w:cs="Arial"/>
          <w:sz w:val="22"/>
          <w:szCs w:val="22"/>
        </w:rPr>
      </w:pPr>
      <w:r>
        <w:rPr>
          <w:rFonts w:ascii="Arial" w:eastAsia="Arial" w:hAnsi="Arial" w:cs="Arial"/>
          <w:sz w:val="22"/>
          <w:szCs w:val="22"/>
        </w:rPr>
        <w:t>a</w:t>
      </w:r>
    </w:p>
    <w:p w14:paraId="53DE872E" w14:textId="77777777" w:rsidR="007C2F61" w:rsidRDefault="007C2F61">
      <w:pPr>
        <w:rPr>
          <w:rFonts w:ascii="Arial" w:eastAsia="Arial" w:hAnsi="Arial" w:cs="Arial"/>
          <w:sz w:val="22"/>
          <w:szCs w:val="22"/>
        </w:rPr>
      </w:pPr>
    </w:p>
    <w:p w14:paraId="1AF4CCD9" w14:textId="77777777" w:rsidR="007C2F61" w:rsidRDefault="00A56AB9">
      <w:pPr>
        <w:rPr>
          <w:rFonts w:ascii="Arial" w:eastAsia="Arial" w:hAnsi="Arial" w:cs="Arial"/>
          <w:sz w:val="22"/>
          <w:szCs w:val="22"/>
        </w:rPr>
      </w:pPr>
      <w:r>
        <w:rPr>
          <w:rFonts w:ascii="Arial" w:eastAsia="Arial" w:hAnsi="Arial" w:cs="Arial"/>
          <w:sz w:val="22"/>
          <w:szCs w:val="22"/>
        </w:rPr>
        <w:t>paní/pan…………………</w:t>
      </w:r>
      <w:proofErr w:type="gramStart"/>
      <w:r>
        <w:rPr>
          <w:rFonts w:ascii="Arial" w:eastAsia="Arial" w:hAnsi="Arial" w:cs="Arial"/>
          <w:sz w:val="22"/>
          <w:szCs w:val="22"/>
        </w:rPr>
        <w:t>…….</w:t>
      </w:r>
      <w:proofErr w:type="gramEnd"/>
      <w:r>
        <w:rPr>
          <w:rFonts w:ascii="Arial" w:eastAsia="Arial" w:hAnsi="Arial" w:cs="Arial"/>
          <w:sz w:val="22"/>
          <w:szCs w:val="22"/>
        </w:rPr>
        <w:t>.</w:t>
      </w:r>
    </w:p>
    <w:p w14:paraId="3C637234" w14:textId="77777777" w:rsidR="007C2F61" w:rsidRDefault="00A56AB9">
      <w:pPr>
        <w:rPr>
          <w:rFonts w:ascii="Arial" w:eastAsia="Arial" w:hAnsi="Arial" w:cs="Arial"/>
          <w:sz w:val="22"/>
          <w:szCs w:val="22"/>
        </w:rPr>
      </w:pPr>
      <w:r>
        <w:rPr>
          <w:rFonts w:ascii="Arial" w:eastAsia="Arial" w:hAnsi="Arial" w:cs="Arial"/>
          <w:sz w:val="22"/>
          <w:szCs w:val="22"/>
        </w:rPr>
        <w:t xml:space="preserve">datum </w:t>
      </w:r>
      <w:proofErr w:type="gramStart"/>
      <w:r>
        <w:rPr>
          <w:rFonts w:ascii="Arial" w:eastAsia="Arial" w:hAnsi="Arial" w:cs="Arial"/>
          <w:sz w:val="22"/>
          <w:szCs w:val="22"/>
        </w:rPr>
        <w:t>narození:…</w:t>
      </w:r>
      <w:proofErr w:type="gramEnd"/>
      <w:r>
        <w:rPr>
          <w:rFonts w:ascii="Arial" w:eastAsia="Arial" w:hAnsi="Arial" w:cs="Arial"/>
          <w:sz w:val="22"/>
          <w:szCs w:val="22"/>
        </w:rPr>
        <w:t>……………..</w:t>
      </w:r>
    </w:p>
    <w:p w14:paraId="4E2118C5" w14:textId="77777777" w:rsidR="007C2F61" w:rsidRDefault="00A56AB9">
      <w:pPr>
        <w:rPr>
          <w:rFonts w:ascii="Arial" w:eastAsia="Arial" w:hAnsi="Arial" w:cs="Arial"/>
          <w:sz w:val="22"/>
          <w:szCs w:val="22"/>
        </w:rPr>
      </w:pPr>
      <w:r>
        <w:rPr>
          <w:rFonts w:ascii="Arial" w:eastAsia="Arial" w:hAnsi="Arial" w:cs="Arial"/>
          <w:sz w:val="22"/>
          <w:szCs w:val="22"/>
        </w:rPr>
        <w:t>adresa</w:t>
      </w:r>
      <w:proofErr w:type="gramStart"/>
      <w:r>
        <w:rPr>
          <w:rFonts w:ascii="Arial" w:eastAsia="Arial" w:hAnsi="Arial" w:cs="Arial"/>
          <w:sz w:val="22"/>
          <w:szCs w:val="22"/>
        </w:rPr>
        <w:t xml:space="preserve"> :…</w:t>
      </w:r>
      <w:proofErr w:type="gramEnd"/>
      <w:r>
        <w:rPr>
          <w:rFonts w:ascii="Arial" w:eastAsia="Arial" w:hAnsi="Arial" w:cs="Arial"/>
          <w:sz w:val="22"/>
          <w:szCs w:val="22"/>
        </w:rPr>
        <w:t>………………………..</w:t>
      </w:r>
    </w:p>
    <w:p w14:paraId="66C01C46" w14:textId="77777777" w:rsidR="007C2F61" w:rsidRDefault="007C2F61">
      <w:pPr>
        <w:rPr>
          <w:rFonts w:ascii="Arial" w:eastAsia="Arial" w:hAnsi="Arial" w:cs="Arial"/>
          <w:sz w:val="22"/>
          <w:szCs w:val="22"/>
        </w:rPr>
      </w:pPr>
    </w:p>
    <w:p w14:paraId="73099A0B" w14:textId="77777777" w:rsidR="007C2F61" w:rsidRDefault="00A56AB9">
      <w:pPr>
        <w:rPr>
          <w:rFonts w:ascii="Arial" w:eastAsia="Arial" w:hAnsi="Arial" w:cs="Arial"/>
          <w:sz w:val="22"/>
          <w:szCs w:val="22"/>
        </w:rPr>
      </w:pPr>
      <w:r>
        <w:rPr>
          <w:rFonts w:ascii="Arial" w:eastAsia="Arial" w:hAnsi="Arial" w:cs="Arial"/>
          <w:sz w:val="22"/>
          <w:szCs w:val="22"/>
        </w:rPr>
        <w:t>na straně druhé jako „nájemce“</w:t>
      </w:r>
    </w:p>
    <w:p w14:paraId="5267986C" w14:textId="77777777" w:rsidR="007C2F61" w:rsidRDefault="007C2F61">
      <w:pPr>
        <w:rPr>
          <w:rFonts w:ascii="Arial" w:eastAsia="Arial" w:hAnsi="Arial" w:cs="Arial"/>
          <w:sz w:val="22"/>
          <w:szCs w:val="22"/>
        </w:rPr>
      </w:pPr>
    </w:p>
    <w:p w14:paraId="6B4F4DF5" w14:textId="77777777" w:rsidR="007C2F61" w:rsidRDefault="00A56AB9">
      <w:pPr>
        <w:rPr>
          <w:rFonts w:ascii="Arial" w:eastAsia="Arial" w:hAnsi="Arial" w:cs="Arial"/>
          <w:sz w:val="22"/>
          <w:szCs w:val="22"/>
        </w:rPr>
      </w:pPr>
      <w:r>
        <w:rPr>
          <w:rFonts w:ascii="Arial" w:eastAsia="Arial" w:hAnsi="Arial" w:cs="Arial"/>
          <w:sz w:val="22"/>
          <w:szCs w:val="22"/>
        </w:rPr>
        <w:t xml:space="preserve">uzavírají tuto </w:t>
      </w:r>
    </w:p>
    <w:p w14:paraId="5C6EB154" w14:textId="77777777" w:rsidR="007C2F61" w:rsidRDefault="007C2F61">
      <w:pPr>
        <w:rPr>
          <w:rFonts w:ascii="Arial" w:eastAsia="Arial" w:hAnsi="Arial" w:cs="Arial"/>
          <w:sz w:val="22"/>
          <w:szCs w:val="22"/>
        </w:rPr>
      </w:pPr>
    </w:p>
    <w:p w14:paraId="1D95D123" w14:textId="77777777" w:rsidR="007C2F61" w:rsidRDefault="007C2F61">
      <w:pPr>
        <w:rPr>
          <w:rFonts w:ascii="Arial" w:eastAsia="Arial" w:hAnsi="Arial" w:cs="Arial"/>
          <w:sz w:val="22"/>
          <w:szCs w:val="22"/>
        </w:rPr>
      </w:pPr>
    </w:p>
    <w:p w14:paraId="1784FB97" w14:textId="77777777" w:rsidR="007C2F61" w:rsidRDefault="00A56AB9">
      <w:pPr>
        <w:rPr>
          <w:rFonts w:ascii="Arial" w:eastAsia="Arial" w:hAnsi="Arial" w:cs="Arial"/>
          <w:b/>
          <w:bCs/>
          <w:sz w:val="22"/>
          <w:szCs w:val="22"/>
          <w:u w:val="single"/>
        </w:rPr>
      </w:pPr>
      <w:r>
        <w:rPr>
          <w:rFonts w:ascii="Arial" w:eastAsia="Arial" w:hAnsi="Arial" w:cs="Arial"/>
          <w:sz w:val="22"/>
          <w:szCs w:val="22"/>
        </w:rPr>
        <w:tab/>
      </w:r>
      <w:r>
        <w:rPr>
          <w:rFonts w:ascii="Arial" w:eastAsia="Arial" w:hAnsi="Arial" w:cs="Arial"/>
          <w:b/>
          <w:bCs/>
          <w:sz w:val="22"/>
          <w:szCs w:val="22"/>
          <w:u w:val="single"/>
        </w:rPr>
        <w:t xml:space="preserve">Dohodu o krátkodobém nájmu /výpůjčce </w:t>
      </w:r>
      <w:r w:rsidRPr="00A56AB9">
        <w:rPr>
          <w:rFonts w:ascii="Arial" w:eastAsia="Arial" w:hAnsi="Arial" w:cs="Arial"/>
          <w:b/>
          <w:bCs/>
          <w:sz w:val="22"/>
          <w:szCs w:val="22"/>
          <w:u w:val="single"/>
        </w:rPr>
        <w:t>pohotovostního pokoje</w:t>
      </w:r>
      <w:r>
        <w:rPr>
          <w:rFonts w:ascii="Arial" w:eastAsia="Arial" w:hAnsi="Arial" w:cs="Arial"/>
          <w:b/>
          <w:bCs/>
          <w:sz w:val="22"/>
          <w:szCs w:val="22"/>
          <w:u w:val="single"/>
        </w:rPr>
        <w:t xml:space="preserve"> </w:t>
      </w:r>
    </w:p>
    <w:p w14:paraId="63B49B75" w14:textId="77777777" w:rsidR="007C2F61" w:rsidRDefault="007C2F61">
      <w:pPr>
        <w:rPr>
          <w:rFonts w:ascii="Arial" w:eastAsia="Arial" w:hAnsi="Arial" w:cs="Arial"/>
          <w:b/>
          <w:bCs/>
          <w:sz w:val="22"/>
          <w:szCs w:val="22"/>
          <w:u w:val="single"/>
        </w:rPr>
      </w:pPr>
    </w:p>
    <w:p w14:paraId="22BCBBE9" w14:textId="77777777" w:rsidR="007C2F61" w:rsidRDefault="00A56AB9">
      <w:pPr>
        <w:jc w:val="both"/>
        <w:rPr>
          <w:rFonts w:ascii="Arial" w:eastAsia="Arial" w:hAnsi="Arial" w:cs="Arial"/>
          <w:sz w:val="22"/>
          <w:szCs w:val="22"/>
        </w:rPr>
      </w:pPr>
      <w:r>
        <w:rPr>
          <w:rFonts w:ascii="Arial" w:eastAsia="Arial" w:hAnsi="Arial" w:cs="Arial"/>
          <w:sz w:val="22"/>
          <w:szCs w:val="22"/>
        </w:rPr>
        <w:t>Předmět dohody: nájem pohotovostního pokoje v budově na adrese Nový Jičín, …………………………………….</w:t>
      </w:r>
    </w:p>
    <w:p w14:paraId="3D819C68" w14:textId="77777777" w:rsidR="007C2F61" w:rsidRDefault="007C2F61">
      <w:pPr>
        <w:jc w:val="both"/>
        <w:rPr>
          <w:rFonts w:ascii="Arial" w:eastAsia="Arial" w:hAnsi="Arial" w:cs="Arial"/>
          <w:sz w:val="22"/>
          <w:szCs w:val="22"/>
        </w:rPr>
      </w:pPr>
    </w:p>
    <w:p w14:paraId="305A158D" w14:textId="77777777" w:rsidR="007C2F61" w:rsidRDefault="00A56AB9">
      <w:pPr>
        <w:jc w:val="both"/>
        <w:rPr>
          <w:rFonts w:ascii="Arial" w:eastAsia="Arial" w:hAnsi="Arial" w:cs="Arial"/>
          <w:sz w:val="22"/>
          <w:szCs w:val="22"/>
        </w:rPr>
      </w:pPr>
      <w:r>
        <w:rPr>
          <w:rFonts w:ascii="Arial" w:eastAsia="Arial" w:hAnsi="Arial" w:cs="Arial"/>
          <w:sz w:val="22"/>
          <w:szCs w:val="22"/>
        </w:rPr>
        <w:t>Doba užívání ………………</w:t>
      </w:r>
      <w:proofErr w:type="gramStart"/>
      <w:r>
        <w:rPr>
          <w:rFonts w:ascii="Arial" w:eastAsia="Arial" w:hAnsi="Arial" w:cs="Arial"/>
          <w:sz w:val="22"/>
          <w:szCs w:val="22"/>
        </w:rPr>
        <w:t>…….</w:t>
      </w:r>
      <w:proofErr w:type="gramEnd"/>
      <w:r>
        <w:rPr>
          <w:rFonts w:ascii="Arial" w:eastAsia="Arial" w:hAnsi="Arial" w:cs="Arial"/>
          <w:sz w:val="22"/>
          <w:szCs w:val="22"/>
        </w:rPr>
        <w:t>……….. od ……</w:t>
      </w:r>
      <w:proofErr w:type="gramStart"/>
      <w:r>
        <w:rPr>
          <w:rFonts w:ascii="Arial" w:eastAsia="Arial" w:hAnsi="Arial" w:cs="Arial"/>
          <w:sz w:val="22"/>
          <w:szCs w:val="22"/>
        </w:rPr>
        <w:t>…….</w:t>
      </w:r>
      <w:proofErr w:type="gramEnd"/>
      <w:r>
        <w:rPr>
          <w:rFonts w:ascii="Arial" w:eastAsia="Arial" w:hAnsi="Arial" w:cs="Arial"/>
          <w:sz w:val="22"/>
          <w:szCs w:val="22"/>
        </w:rPr>
        <w:t>….. do ………</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0AF99EEA" w14:textId="77777777" w:rsidR="007C2F61" w:rsidRDefault="007C2F61">
      <w:pPr>
        <w:jc w:val="both"/>
        <w:rPr>
          <w:rFonts w:ascii="Arial" w:eastAsia="Arial" w:hAnsi="Arial" w:cs="Arial"/>
          <w:sz w:val="22"/>
          <w:szCs w:val="22"/>
        </w:rPr>
      </w:pPr>
    </w:p>
    <w:p w14:paraId="25521E92" w14:textId="77777777" w:rsidR="007C2F61" w:rsidRDefault="007C2F61">
      <w:pPr>
        <w:jc w:val="both"/>
        <w:rPr>
          <w:rFonts w:ascii="Arial" w:eastAsia="Arial" w:hAnsi="Arial" w:cs="Arial"/>
          <w:sz w:val="22"/>
          <w:szCs w:val="22"/>
        </w:rPr>
      </w:pPr>
    </w:p>
    <w:p w14:paraId="5A6B9D48" w14:textId="77777777" w:rsidR="007C2F61" w:rsidRDefault="00A56AB9">
      <w:pPr>
        <w:jc w:val="both"/>
        <w:rPr>
          <w:rFonts w:ascii="Arial" w:eastAsia="Arial" w:hAnsi="Arial" w:cs="Arial"/>
          <w:b/>
          <w:bCs/>
          <w:sz w:val="22"/>
          <w:szCs w:val="22"/>
        </w:rPr>
      </w:pPr>
      <w:r>
        <w:rPr>
          <w:rFonts w:ascii="Arial" w:eastAsia="Arial" w:hAnsi="Arial" w:cs="Arial"/>
          <w:b/>
          <w:bCs/>
          <w:sz w:val="22"/>
          <w:szCs w:val="22"/>
        </w:rPr>
        <w:t>Nájemce se zavazuje:</w:t>
      </w:r>
    </w:p>
    <w:p w14:paraId="6D7DAF9E" w14:textId="77777777" w:rsidR="007C2F61" w:rsidRDefault="00A56AB9">
      <w:pPr>
        <w:numPr>
          <w:ilvl w:val="0"/>
          <w:numId w:val="5"/>
        </w:numPr>
        <w:tabs>
          <w:tab w:val="left" w:pos="720"/>
        </w:tabs>
        <w:jc w:val="both"/>
        <w:rPr>
          <w:rFonts w:ascii="Arial" w:eastAsia="Arial" w:hAnsi="Arial" w:cs="Arial"/>
          <w:sz w:val="22"/>
          <w:szCs w:val="22"/>
        </w:rPr>
      </w:pPr>
      <w:r>
        <w:rPr>
          <w:rFonts w:ascii="Arial" w:eastAsia="Arial" w:hAnsi="Arial" w:cs="Arial"/>
          <w:sz w:val="22"/>
          <w:szCs w:val="22"/>
        </w:rPr>
        <w:t>řádně užívat prostory a dodržovat provozní řád, s kterým byl řádně seznámen. Současně bere na vědomí, že pronajímatel bude v případě škody vymáhat náhradu škody ve smyslu příslušných právních předpisů a v případě porušování provozního řádu nemusí vyhovět příští žádosti o krátkodobé užívání.</w:t>
      </w:r>
    </w:p>
    <w:p w14:paraId="09C71FC9" w14:textId="77777777" w:rsidR="007C2F61" w:rsidRDefault="007C2F61">
      <w:pPr>
        <w:ind w:left="360"/>
        <w:jc w:val="both"/>
        <w:rPr>
          <w:rFonts w:ascii="Arial" w:eastAsia="Arial" w:hAnsi="Arial" w:cs="Arial"/>
          <w:sz w:val="22"/>
          <w:szCs w:val="22"/>
        </w:rPr>
      </w:pPr>
    </w:p>
    <w:p w14:paraId="371B1E56" w14:textId="77777777" w:rsidR="007C2F61" w:rsidRDefault="00A56AB9">
      <w:pPr>
        <w:jc w:val="both"/>
        <w:rPr>
          <w:rFonts w:ascii="Arial" w:eastAsia="Arial" w:hAnsi="Arial" w:cs="Arial"/>
          <w:b/>
          <w:bCs/>
          <w:sz w:val="22"/>
          <w:szCs w:val="22"/>
        </w:rPr>
      </w:pPr>
      <w:r>
        <w:rPr>
          <w:rFonts w:ascii="Arial" w:eastAsia="Arial" w:hAnsi="Arial" w:cs="Arial"/>
          <w:b/>
          <w:bCs/>
          <w:sz w:val="22"/>
          <w:szCs w:val="22"/>
        </w:rPr>
        <w:t>Nájemce je povinen:</w:t>
      </w:r>
    </w:p>
    <w:p w14:paraId="2667AB8D" w14:textId="77777777" w:rsidR="007C2F61" w:rsidRDefault="00A56AB9">
      <w:pPr>
        <w:numPr>
          <w:ilvl w:val="0"/>
          <w:numId w:val="5"/>
        </w:numPr>
        <w:tabs>
          <w:tab w:val="left" w:pos="720"/>
        </w:tabs>
        <w:jc w:val="both"/>
        <w:rPr>
          <w:rFonts w:ascii="Arial" w:eastAsia="Arial" w:hAnsi="Arial" w:cs="Arial"/>
          <w:sz w:val="22"/>
          <w:szCs w:val="22"/>
        </w:rPr>
      </w:pPr>
      <w:r>
        <w:rPr>
          <w:rFonts w:ascii="Arial" w:eastAsia="Arial" w:hAnsi="Arial" w:cs="Arial"/>
          <w:sz w:val="22"/>
          <w:szCs w:val="22"/>
        </w:rPr>
        <w:t>zaplatit v dohodnutém termínu částku ………... Kč/noc,</w:t>
      </w:r>
    </w:p>
    <w:p w14:paraId="722CFFAF" w14:textId="77777777" w:rsidR="007C2F61" w:rsidRDefault="00A56AB9">
      <w:pPr>
        <w:jc w:val="both"/>
        <w:rPr>
          <w:rFonts w:ascii="Arial" w:eastAsia="Arial" w:hAnsi="Arial" w:cs="Arial"/>
          <w:sz w:val="22"/>
          <w:szCs w:val="22"/>
        </w:rPr>
      </w:pPr>
      <w:r>
        <w:rPr>
          <w:rFonts w:ascii="Arial" w:eastAsia="Arial" w:hAnsi="Arial" w:cs="Arial"/>
          <w:sz w:val="22"/>
          <w:szCs w:val="22"/>
        </w:rPr>
        <w:t xml:space="preserve">            provést úhradu v hotovosti nebo bezhotovostně na účet pronajímatele:                    </w:t>
      </w:r>
    </w:p>
    <w:p w14:paraId="4359D702" w14:textId="77777777" w:rsidR="007C2F61" w:rsidRDefault="00A56AB9">
      <w:pPr>
        <w:jc w:val="both"/>
        <w:rPr>
          <w:rFonts w:ascii="Arial" w:eastAsia="Arial" w:hAnsi="Arial" w:cs="Arial"/>
          <w:sz w:val="22"/>
          <w:szCs w:val="22"/>
        </w:rPr>
      </w:pPr>
      <w:r>
        <w:rPr>
          <w:rFonts w:ascii="Arial" w:eastAsia="Arial" w:hAnsi="Arial" w:cs="Arial"/>
          <w:sz w:val="22"/>
          <w:szCs w:val="22"/>
        </w:rPr>
        <w:t xml:space="preserve">            43-4024720297/0100.</w:t>
      </w:r>
    </w:p>
    <w:p w14:paraId="689A3A12" w14:textId="77777777" w:rsidR="007C2F61" w:rsidRDefault="00A56AB9">
      <w:pPr>
        <w:pStyle w:val="docdatadocyv52726bqiaagaaeyqcaaagiaiaaanncqaabvsjaaaaaaaaaaaaaaaaaaaaaaaaaaaaaaaaaaaaaaaaaaaaaaaaaaaaaaaaaaaaaaaaaaaaaaaaaaaaaaaaaaaaaaaaaaaaaaaaaaaaaaaaaaaaaaaaaaaaaaaaaaaaaaaaaaaaaaaaaaaaaaaaaaaaaaaaaaaaaaaaaaaaaaaaaaaaaaaaaaaaaaaaaaaaaaaaaaaaaaa"/>
        <w:spacing w:before="0" w:after="0"/>
        <w:jc w:val="both"/>
        <w:rPr>
          <w:rFonts w:ascii="Arial" w:eastAsia="Arial" w:hAnsi="Arial" w:cs="Arial"/>
        </w:rPr>
      </w:pPr>
      <w:r>
        <w:rPr>
          <w:rFonts w:ascii="Arial" w:eastAsia="Arial" w:hAnsi="Arial" w:cs="Arial"/>
          <w:color w:val="000000"/>
          <w:sz w:val="22"/>
          <w:szCs w:val="22"/>
        </w:rPr>
        <w:t xml:space="preserve">Zpracování osobních údajů je prováděno zákonným způsobem z důvodu „přípravy a plnění smlouvy“. Ostatní práva a povinnosti naleznete na </w:t>
      </w:r>
      <w:hyperlink r:id="rId8" w:tooltip="http://www.novyjicin.cz" w:history="1">
        <w:r>
          <w:rPr>
            <w:rStyle w:val="Hypertextovodkaz"/>
            <w:rFonts w:ascii="Arial" w:eastAsia="Arial" w:hAnsi="Arial" w:cs="Arial"/>
            <w:sz w:val="22"/>
            <w:szCs w:val="22"/>
          </w:rPr>
          <w:t>www.novyjicin.cz</w:t>
        </w:r>
      </w:hyperlink>
    </w:p>
    <w:p w14:paraId="7FB2B647" w14:textId="77777777" w:rsidR="007C2F61" w:rsidRDefault="00A56AB9">
      <w:pPr>
        <w:pStyle w:val="Normlnweb"/>
        <w:spacing w:before="0" w:after="0"/>
        <w:jc w:val="both"/>
        <w:rPr>
          <w:rFonts w:ascii="Arial" w:eastAsia="Arial" w:hAnsi="Arial" w:cs="Arial"/>
        </w:rPr>
      </w:pPr>
      <w:r>
        <w:rPr>
          <w:rFonts w:ascii="Arial" w:eastAsia="Arial" w:hAnsi="Arial" w:cs="Arial"/>
        </w:rPr>
        <w:t xml:space="preserve"> </w:t>
      </w:r>
    </w:p>
    <w:p w14:paraId="0607B7A9" w14:textId="77777777" w:rsidR="007C2F61" w:rsidRDefault="00A56AB9">
      <w:pPr>
        <w:jc w:val="both"/>
        <w:rPr>
          <w:rFonts w:ascii="Arial" w:eastAsia="Arial" w:hAnsi="Arial" w:cs="Arial"/>
          <w:sz w:val="22"/>
          <w:szCs w:val="22"/>
        </w:rPr>
      </w:pPr>
      <w:r>
        <w:rPr>
          <w:rFonts w:ascii="Arial" w:eastAsia="Arial" w:hAnsi="Arial" w:cs="Arial"/>
          <w:sz w:val="22"/>
          <w:szCs w:val="22"/>
        </w:rPr>
        <w:t xml:space="preserve">Datum sepsání </w:t>
      </w:r>
      <w:proofErr w:type="gramStart"/>
      <w:r>
        <w:rPr>
          <w:rFonts w:ascii="Arial" w:eastAsia="Arial" w:hAnsi="Arial" w:cs="Arial"/>
          <w:sz w:val="22"/>
          <w:szCs w:val="22"/>
        </w:rPr>
        <w:t>dohody:…</w:t>
      </w:r>
      <w:proofErr w:type="gramEnd"/>
      <w:r>
        <w:rPr>
          <w:rFonts w:ascii="Arial" w:eastAsia="Arial" w:hAnsi="Arial" w:cs="Arial"/>
          <w:sz w:val="22"/>
          <w:szCs w:val="22"/>
        </w:rPr>
        <w:t>………………………………..</w:t>
      </w:r>
    </w:p>
    <w:p w14:paraId="711D773A" w14:textId="77777777" w:rsidR="007C2F61" w:rsidRDefault="007C2F61">
      <w:pPr>
        <w:jc w:val="both"/>
        <w:rPr>
          <w:rFonts w:ascii="Arial" w:eastAsia="Arial" w:hAnsi="Arial" w:cs="Arial"/>
          <w:sz w:val="22"/>
          <w:szCs w:val="22"/>
        </w:rPr>
      </w:pPr>
    </w:p>
    <w:p w14:paraId="1273EC0D" w14:textId="77777777" w:rsidR="007C2F61" w:rsidRDefault="00A56AB9">
      <w:pPr>
        <w:jc w:val="both"/>
        <w:rPr>
          <w:rFonts w:ascii="Arial" w:eastAsia="Arial" w:hAnsi="Arial" w:cs="Arial"/>
          <w:sz w:val="22"/>
          <w:szCs w:val="22"/>
        </w:rPr>
      </w:pPr>
      <w:r>
        <w:rPr>
          <w:rFonts w:ascii="Arial" w:eastAsia="Arial" w:hAnsi="Arial" w:cs="Arial"/>
          <w:sz w:val="22"/>
          <w:szCs w:val="22"/>
        </w:rPr>
        <w:t>Nájemce: …………………</w:t>
      </w:r>
      <w:proofErr w:type="gramStart"/>
      <w:r>
        <w:rPr>
          <w:rFonts w:ascii="Arial" w:eastAsia="Arial" w:hAnsi="Arial" w:cs="Arial"/>
          <w:sz w:val="22"/>
          <w:szCs w:val="22"/>
        </w:rPr>
        <w:t>…….</w:t>
      </w:r>
      <w:proofErr w:type="gramEnd"/>
      <w:r>
        <w:rPr>
          <w:rFonts w:ascii="Arial" w:eastAsia="Arial" w:hAnsi="Arial" w:cs="Arial"/>
          <w:sz w:val="22"/>
          <w:szCs w:val="22"/>
        </w:rPr>
        <w:t>.</w:t>
      </w:r>
      <w:r>
        <w:rPr>
          <w:rFonts w:ascii="Arial" w:eastAsia="Arial" w:hAnsi="Arial" w:cs="Arial"/>
          <w:sz w:val="22"/>
          <w:szCs w:val="22"/>
        </w:rPr>
        <w:tab/>
      </w:r>
      <w:r>
        <w:rPr>
          <w:rFonts w:ascii="Arial" w:eastAsia="Arial" w:hAnsi="Arial" w:cs="Arial"/>
          <w:sz w:val="22"/>
          <w:szCs w:val="22"/>
        </w:rPr>
        <w:tab/>
        <w:t xml:space="preserve">     Pronajímatel: ……………………………</w:t>
      </w:r>
    </w:p>
    <w:p w14:paraId="04336B7E" w14:textId="77777777" w:rsidR="007C2F61" w:rsidRDefault="007C2F61">
      <w:pPr>
        <w:jc w:val="both"/>
        <w:rPr>
          <w:rFonts w:ascii="Arial" w:eastAsia="Arial" w:hAnsi="Arial" w:cs="Arial"/>
          <w:sz w:val="22"/>
          <w:szCs w:val="22"/>
        </w:rPr>
      </w:pPr>
    </w:p>
    <w:p w14:paraId="43AF802A" w14:textId="77777777" w:rsidR="007C2F61" w:rsidRDefault="007C2F61">
      <w:pPr>
        <w:jc w:val="both"/>
        <w:rPr>
          <w:rFonts w:ascii="Arial" w:eastAsia="Arial" w:hAnsi="Arial" w:cs="Arial"/>
          <w:sz w:val="22"/>
          <w:szCs w:val="22"/>
        </w:rPr>
      </w:pPr>
    </w:p>
    <w:p w14:paraId="3ED4985C" w14:textId="77777777" w:rsidR="007C2F61" w:rsidRDefault="007C2F61">
      <w:pPr>
        <w:jc w:val="both"/>
        <w:rPr>
          <w:rFonts w:ascii="Arial" w:eastAsia="Arial" w:hAnsi="Arial" w:cs="Arial"/>
          <w:sz w:val="22"/>
          <w:szCs w:val="22"/>
        </w:rPr>
      </w:pPr>
    </w:p>
    <w:p w14:paraId="7CE5D7BC" w14:textId="77777777" w:rsidR="007C2F61" w:rsidRDefault="007C2F61">
      <w:pPr>
        <w:jc w:val="both"/>
        <w:rPr>
          <w:rFonts w:ascii="Arial" w:eastAsia="Arial" w:hAnsi="Arial" w:cs="Arial"/>
          <w:sz w:val="22"/>
          <w:szCs w:val="22"/>
        </w:rPr>
      </w:pPr>
    </w:p>
    <w:p w14:paraId="18925118" w14:textId="77777777" w:rsidR="007C2F61" w:rsidRDefault="00A56AB9">
      <w:pPr>
        <w:jc w:val="both"/>
        <w:rPr>
          <w:rFonts w:ascii="Arial" w:eastAsia="Arial" w:hAnsi="Arial" w:cs="Arial"/>
          <w:sz w:val="22"/>
          <w:szCs w:val="22"/>
        </w:rPr>
      </w:pPr>
      <w:r>
        <w:rPr>
          <w:rFonts w:ascii="Arial" w:eastAsia="Arial" w:hAnsi="Arial" w:cs="Arial"/>
          <w:sz w:val="22"/>
          <w:szCs w:val="22"/>
        </w:rPr>
        <w:t>Příloha č. 1: Provozní řád</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14:paraId="403DBAB2" w14:textId="77777777" w:rsidR="007C2F61" w:rsidRDefault="00A56AB9">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sectPr w:rsidR="007C2F61">
      <w:footerReference w:type="default" r:id="rId9"/>
      <w:pgSz w:w="11906" w:h="16838"/>
      <w:pgMar w:top="1134"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5922" w14:textId="77777777" w:rsidR="00F1792E" w:rsidRDefault="00F1792E">
      <w:pPr>
        <w:rPr>
          <w:rFonts w:ascii="Wingdings" w:eastAsia="Wingdings" w:hAnsi="Wingdings" w:cs="Wingdings"/>
        </w:rPr>
      </w:pPr>
      <w:r>
        <w:rPr>
          <w:rFonts w:ascii="Wingdings" w:eastAsia="Wingdings" w:hAnsi="Wingdings" w:cs="Wingdings"/>
        </w:rPr>
        <w:separator/>
      </w:r>
    </w:p>
  </w:endnote>
  <w:endnote w:type="continuationSeparator" w:id="0">
    <w:p w14:paraId="6E896EB9" w14:textId="77777777" w:rsidR="00F1792E" w:rsidRDefault="00F1792E">
      <w:pPr>
        <w:rPr>
          <w:rFonts w:ascii="Wingdings" w:eastAsia="Wingdings" w:hAnsi="Wingdings" w:cs="Wingdings"/>
        </w:rPr>
      </w:pPr>
      <w:r>
        <w:rPr>
          <w:rFonts w:ascii="Wingdings" w:eastAsia="Wingdings" w:hAnsi="Wingdings" w:cs="Wingdings"/>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AA78" w14:textId="77777777" w:rsidR="007C2F61" w:rsidRDefault="00A56AB9">
    <w:pPr>
      <w:pStyle w:val="Zpat"/>
      <w:jc w:val="center"/>
      <w:rPr>
        <w:rFonts w:ascii="Wingdings" w:eastAsia="Wingdings" w:hAnsi="Wingdings" w:cs="Wingdings"/>
      </w:rPr>
    </w:pPr>
    <w:r>
      <w:rPr>
        <w:rFonts w:ascii="Wingdings" w:eastAsia="Wingdings" w:hAnsi="Wingdings" w:cs="Wingdings"/>
      </w:rPr>
      <w:fldChar w:fldCharType="begin"/>
    </w:r>
    <w:r>
      <w:rPr>
        <w:rFonts w:ascii="Wingdings" w:eastAsia="Wingdings" w:hAnsi="Wingdings" w:cs="Wingdings"/>
      </w:rPr>
      <w:instrText xml:space="preserve"> PAGE </w:instrText>
    </w:r>
    <w:r>
      <w:fldChar w:fldCharType="separate"/>
    </w:r>
    <w:r>
      <w:rPr>
        <w:rFonts w:ascii="Wingdings" w:eastAsia="Wingdings" w:hAnsi="Wingdings" w:cs="Wingdings"/>
        <w:noProof/>
      </w:rPr>
      <w:t>2</w:t>
    </w:r>
    <w:r>
      <w:fldChar w:fldCharType="end"/>
    </w:r>
  </w:p>
  <w:p w14:paraId="73A587FF" w14:textId="77777777" w:rsidR="007C2F61" w:rsidRDefault="007C2F61">
    <w:pPr>
      <w:pStyle w:val="Zpat"/>
      <w:rPr>
        <w:rFonts w:ascii="Wingdings" w:eastAsia="Wingdings" w:hAnsi="Wingdings" w:cs="Wingding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9DF82" w14:textId="77777777" w:rsidR="00F1792E" w:rsidRDefault="00F1792E">
      <w:pPr>
        <w:rPr>
          <w:rFonts w:ascii="Wingdings" w:eastAsia="Wingdings" w:hAnsi="Wingdings" w:cs="Wingdings"/>
        </w:rPr>
      </w:pPr>
      <w:r>
        <w:rPr>
          <w:rFonts w:ascii="Wingdings" w:eastAsia="Wingdings" w:hAnsi="Wingdings" w:cs="Wingdings"/>
        </w:rPr>
        <w:separator/>
      </w:r>
    </w:p>
  </w:footnote>
  <w:footnote w:type="continuationSeparator" w:id="0">
    <w:p w14:paraId="7360EC17" w14:textId="77777777" w:rsidR="00F1792E" w:rsidRDefault="00F1792E">
      <w:pPr>
        <w:rPr>
          <w:rFonts w:ascii="Wingdings" w:eastAsia="Wingdings" w:hAnsi="Wingdings" w:cs="Wingdings"/>
        </w:rPr>
      </w:pPr>
      <w:r>
        <w:rPr>
          <w:rFonts w:ascii="Wingdings" w:eastAsia="Wingdings" w:hAnsi="Wingdings" w:cs="Wingding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174A2"/>
    <w:multiLevelType w:val="hybridMultilevel"/>
    <w:tmpl w:val="970A07B6"/>
    <w:lvl w:ilvl="0" w:tplc="4A3AE99A">
      <w:start w:val="1"/>
      <w:numFmt w:val="decimal"/>
      <w:lvlText w:val="(%1)"/>
      <w:lvlJc w:val="left"/>
      <w:pPr>
        <w:ind w:left="360" w:hanging="360"/>
      </w:pPr>
      <w:rPr>
        <w:rFonts w:ascii="Times New Roman" w:eastAsia="Times New Roman" w:hAnsi="Times New Roman" w:cs="Times New Roman"/>
      </w:rPr>
    </w:lvl>
    <w:lvl w:ilvl="1" w:tplc="47001668">
      <w:start w:val="1"/>
      <w:numFmt w:val="lowerLetter"/>
      <w:lvlText w:val="%2."/>
      <w:lvlJc w:val="left"/>
      <w:pPr>
        <w:ind w:left="1620" w:hanging="360"/>
      </w:pPr>
      <w:rPr>
        <w:rFonts w:ascii="Times New Roman" w:eastAsia="Times New Roman" w:hAnsi="Times New Roman" w:cs="Times New Roman"/>
      </w:rPr>
    </w:lvl>
    <w:lvl w:ilvl="2" w:tplc="03AC3BC0">
      <w:start w:val="1"/>
      <w:numFmt w:val="lowerRoman"/>
      <w:lvlText w:val="%3."/>
      <w:lvlJc w:val="right"/>
      <w:pPr>
        <w:ind w:left="2340" w:hanging="180"/>
      </w:pPr>
      <w:rPr>
        <w:rFonts w:ascii="Times New Roman" w:eastAsia="Times New Roman" w:hAnsi="Times New Roman" w:cs="Times New Roman"/>
      </w:rPr>
    </w:lvl>
    <w:lvl w:ilvl="3" w:tplc="C2D611C2">
      <w:start w:val="1"/>
      <w:numFmt w:val="decimal"/>
      <w:lvlText w:val="%4."/>
      <w:lvlJc w:val="left"/>
      <w:pPr>
        <w:ind w:left="3060" w:hanging="360"/>
      </w:pPr>
      <w:rPr>
        <w:rFonts w:ascii="Times New Roman" w:eastAsia="Times New Roman" w:hAnsi="Times New Roman" w:cs="Times New Roman"/>
      </w:rPr>
    </w:lvl>
    <w:lvl w:ilvl="4" w:tplc="7ED6735E">
      <w:start w:val="1"/>
      <w:numFmt w:val="lowerLetter"/>
      <w:lvlText w:val="%5."/>
      <w:lvlJc w:val="left"/>
      <w:pPr>
        <w:ind w:left="3780" w:hanging="360"/>
      </w:pPr>
      <w:rPr>
        <w:rFonts w:ascii="Times New Roman" w:eastAsia="Times New Roman" w:hAnsi="Times New Roman" w:cs="Times New Roman"/>
      </w:rPr>
    </w:lvl>
    <w:lvl w:ilvl="5" w:tplc="7506E866">
      <w:start w:val="1"/>
      <w:numFmt w:val="lowerRoman"/>
      <w:lvlText w:val="%6."/>
      <w:lvlJc w:val="right"/>
      <w:pPr>
        <w:ind w:left="4500" w:hanging="180"/>
      </w:pPr>
      <w:rPr>
        <w:rFonts w:ascii="Times New Roman" w:eastAsia="Times New Roman" w:hAnsi="Times New Roman" w:cs="Times New Roman"/>
      </w:rPr>
    </w:lvl>
    <w:lvl w:ilvl="6" w:tplc="1AE66564">
      <w:start w:val="1"/>
      <w:numFmt w:val="decimal"/>
      <w:lvlText w:val="%7."/>
      <w:lvlJc w:val="left"/>
      <w:pPr>
        <w:ind w:left="5220" w:hanging="360"/>
      </w:pPr>
      <w:rPr>
        <w:rFonts w:ascii="Times New Roman" w:eastAsia="Times New Roman" w:hAnsi="Times New Roman" w:cs="Times New Roman"/>
      </w:rPr>
    </w:lvl>
    <w:lvl w:ilvl="7" w:tplc="24B0B65C">
      <w:start w:val="1"/>
      <w:numFmt w:val="lowerLetter"/>
      <w:lvlText w:val="%8."/>
      <w:lvlJc w:val="left"/>
      <w:pPr>
        <w:ind w:left="5940" w:hanging="360"/>
      </w:pPr>
      <w:rPr>
        <w:rFonts w:ascii="Times New Roman" w:eastAsia="Times New Roman" w:hAnsi="Times New Roman" w:cs="Times New Roman"/>
      </w:rPr>
    </w:lvl>
    <w:lvl w:ilvl="8" w:tplc="68120084">
      <w:start w:val="1"/>
      <w:numFmt w:val="lowerRoman"/>
      <w:lvlText w:val="%9."/>
      <w:lvlJc w:val="right"/>
      <w:pPr>
        <w:ind w:left="6660" w:hanging="180"/>
      </w:pPr>
      <w:rPr>
        <w:rFonts w:ascii="Times New Roman" w:eastAsia="Times New Roman" w:hAnsi="Times New Roman" w:cs="Times New Roman"/>
      </w:rPr>
    </w:lvl>
  </w:abstractNum>
  <w:abstractNum w:abstractNumId="1" w15:restartNumberingAfterBreak="0">
    <w:nsid w:val="06B632DB"/>
    <w:multiLevelType w:val="hybridMultilevel"/>
    <w:tmpl w:val="85660E5E"/>
    <w:lvl w:ilvl="0" w:tplc="A79CBABC">
      <w:start w:val="1"/>
      <w:numFmt w:val="decimal"/>
      <w:lvlText w:val="%1)"/>
      <w:lvlJc w:val="left"/>
      <w:pPr>
        <w:ind w:left="1080" w:hanging="360"/>
      </w:pPr>
      <w:rPr>
        <w:rFonts w:ascii="Times New Roman" w:eastAsia="Times New Roman" w:hAnsi="Times New Roman" w:cs="Times New Roman"/>
      </w:rPr>
    </w:lvl>
    <w:lvl w:ilvl="1" w:tplc="54B2C596">
      <w:start w:val="1"/>
      <w:numFmt w:val="lowerLetter"/>
      <w:lvlText w:val="%2."/>
      <w:lvlJc w:val="left"/>
      <w:pPr>
        <w:ind w:left="1800" w:hanging="360"/>
      </w:pPr>
      <w:rPr>
        <w:rFonts w:ascii="Times New Roman" w:eastAsia="Times New Roman" w:hAnsi="Times New Roman" w:cs="Times New Roman"/>
      </w:rPr>
    </w:lvl>
    <w:lvl w:ilvl="2" w:tplc="AA0AC326">
      <w:start w:val="1"/>
      <w:numFmt w:val="lowerRoman"/>
      <w:lvlText w:val="%3."/>
      <w:lvlJc w:val="right"/>
      <w:pPr>
        <w:ind w:left="2520" w:hanging="180"/>
      </w:pPr>
      <w:rPr>
        <w:rFonts w:ascii="Times New Roman" w:eastAsia="Times New Roman" w:hAnsi="Times New Roman" w:cs="Times New Roman"/>
      </w:rPr>
    </w:lvl>
    <w:lvl w:ilvl="3" w:tplc="2552FC7C">
      <w:start w:val="1"/>
      <w:numFmt w:val="decimal"/>
      <w:lvlText w:val="%4."/>
      <w:lvlJc w:val="left"/>
      <w:pPr>
        <w:ind w:left="3240" w:hanging="360"/>
      </w:pPr>
      <w:rPr>
        <w:rFonts w:ascii="Times New Roman" w:eastAsia="Times New Roman" w:hAnsi="Times New Roman" w:cs="Times New Roman"/>
      </w:rPr>
    </w:lvl>
    <w:lvl w:ilvl="4" w:tplc="B94A00CC">
      <w:start w:val="1"/>
      <w:numFmt w:val="lowerLetter"/>
      <w:lvlText w:val="%5."/>
      <w:lvlJc w:val="left"/>
      <w:pPr>
        <w:ind w:left="3960" w:hanging="360"/>
      </w:pPr>
      <w:rPr>
        <w:rFonts w:ascii="Times New Roman" w:eastAsia="Times New Roman" w:hAnsi="Times New Roman" w:cs="Times New Roman"/>
      </w:rPr>
    </w:lvl>
    <w:lvl w:ilvl="5" w:tplc="F2F4274A">
      <w:start w:val="1"/>
      <w:numFmt w:val="lowerRoman"/>
      <w:lvlText w:val="%6."/>
      <w:lvlJc w:val="right"/>
      <w:pPr>
        <w:ind w:left="4680" w:hanging="180"/>
      </w:pPr>
      <w:rPr>
        <w:rFonts w:ascii="Times New Roman" w:eastAsia="Times New Roman" w:hAnsi="Times New Roman" w:cs="Times New Roman"/>
      </w:rPr>
    </w:lvl>
    <w:lvl w:ilvl="6" w:tplc="BD142080">
      <w:start w:val="1"/>
      <w:numFmt w:val="decimal"/>
      <w:lvlText w:val="%7."/>
      <w:lvlJc w:val="left"/>
      <w:pPr>
        <w:ind w:left="5400" w:hanging="360"/>
      </w:pPr>
      <w:rPr>
        <w:rFonts w:ascii="Times New Roman" w:eastAsia="Times New Roman" w:hAnsi="Times New Roman" w:cs="Times New Roman"/>
      </w:rPr>
    </w:lvl>
    <w:lvl w:ilvl="7" w:tplc="4B6005A8">
      <w:start w:val="1"/>
      <w:numFmt w:val="lowerLetter"/>
      <w:lvlText w:val="%8."/>
      <w:lvlJc w:val="left"/>
      <w:pPr>
        <w:ind w:left="6120" w:hanging="360"/>
      </w:pPr>
      <w:rPr>
        <w:rFonts w:ascii="Times New Roman" w:eastAsia="Times New Roman" w:hAnsi="Times New Roman" w:cs="Times New Roman"/>
      </w:rPr>
    </w:lvl>
    <w:lvl w:ilvl="8" w:tplc="377CEDDE">
      <w:start w:val="1"/>
      <w:numFmt w:val="lowerRoman"/>
      <w:lvlText w:val="%9."/>
      <w:lvlJc w:val="right"/>
      <w:pPr>
        <w:ind w:left="6840" w:hanging="180"/>
      </w:pPr>
      <w:rPr>
        <w:rFonts w:ascii="Times New Roman" w:eastAsia="Times New Roman" w:hAnsi="Times New Roman" w:cs="Times New Roman"/>
      </w:rPr>
    </w:lvl>
  </w:abstractNum>
  <w:abstractNum w:abstractNumId="2" w15:restartNumberingAfterBreak="0">
    <w:nsid w:val="09A236AE"/>
    <w:multiLevelType w:val="hybridMultilevel"/>
    <w:tmpl w:val="FBA225CA"/>
    <w:lvl w:ilvl="0" w:tplc="3AC403C2">
      <w:start w:val="1"/>
      <w:numFmt w:val="decimal"/>
      <w:lvlText w:val="(%1)"/>
      <w:lvlJc w:val="left"/>
      <w:pPr>
        <w:ind w:left="180" w:hanging="360"/>
      </w:pPr>
      <w:rPr>
        <w:rFonts w:ascii="Times New Roman" w:eastAsia="Times New Roman" w:hAnsi="Times New Roman" w:cs="Times New Roman"/>
      </w:rPr>
    </w:lvl>
    <w:lvl w:ilvl="1" w:tplc="9DB6DE52">
      <w:start w:val="1"/>
      <w:numFmt w:val="lowerLetter"/>
      <w:lvlText w:val="%2."/>
      <w:lvlJc w:val="left"/>
      <w:pPr>
        <w:ind w:left="1440" w:hanging="360"/>
      </w:pPr>
      <w:rPr>
        <w:rFonts w:ascii="Times New Roman" w:eastAsia="Times New Roman" w:hAnsi="Times New Roman" w:cs="Times New Roman"/>
      </w:rPr>
    </w:lvl>
    <w:lvl w:ilvl="2" w:tplc="8724D912">
      <w:start w:val="1"/>
      <w:numFmt w:val="lowerRoman"/>
      <w:lvlText w:val="%3."/>
      <w:lvlJc w:val="right"/>
      <w:pPr>
        <w:ind w:left="2160" w:hanging="180"/>
      </w:pPr>
      <w:rPr>
        <w:rFonts w:ascii="Times New Roman" w:eastAsia="Times New Roman" w:hAnsi="Times New Roman" w:cs="Times New Roman"/>
      </w:rPr>
    </w:lvl>
    <w:lvl w:ilvl="3" w:tplc="161ED882">
      <w:start w:val="1"/>
      <w:numFmt w:val="decimal"/>
      <w:lvlText w:val="%4."/>
      <w:lvlJc w:val="left"/>
      <w:pPr>
        <w:ind w:left="2880" w:hanging="360"/>
      </w:pPr>
      <w:rPr>
        <w:rFonts w:ascii="Times New Roman" w:eastAsia="Times New Roman" w:hAnsi="Times New Roman" w:cs="Times New Roman"/>
      </w:rPr>
    </w:lvl>
    <w:lvl w:ilvl="4" w:tplc="9C38950E">
      <w:start w:val="1"/>
      <w:numFmt w:val="lowerLetter"/>
      <w:lvlText w:val="%5."/>
      <w:lvlJc w:val="left"/>
      <w:pPr>
        <w:ind w:left="3600" w:hanging="360"/>
      </w:pPr>
      <w:rPr>
        <w:rFonts w:ascii="Times New Roman" w:eastAsia="Times New Roman" w:hAnsi="Times New Roman" w:cs="Times New Roman"/>
      </w:rPr>
    </w:lvl>
    <w:lvl w:ilvl="5" w:tplc="E1F28A8C">
      <w:start w:val="1"/>
      <w:numFmt w:val="lowerRoman"/>
      <w:lvlText w:val="%6."/>
      <w:lvlJc w:val="right"/>
      <w:pPr>
        <w:ind w:left="4320" w:hanging="180"/>
      </w:pPr>
      <w:rPr>
        <w:rFonts w:ascii="Times New Roman" w:eastAsia="Times New Roman" w:hAnsi="Times New Roman" w:cs="Times New Roman"/>
      </w:rPr>
    </w:lvl>
    <w:lvl w:ilvl="6" w:tplc="AA7CDDDE">
      <w:start w:val="1"/>
      <w:numFmt w:val="decimal"/>
      <w:lvlText w:val="%7."/>
      <w:lvlJc w:val="left"/>
      <w:pPr>
        <w:ind w:left="5040" w:hanging="360"/>
      </w:pPr>
      <w:rPr>
        <w:rFonts w:ascii="Times New Roman" w:eastAsia="Times New Roman" w:hAnsi="Times New Roman" w:cs="Times New Roman"/>
      </w:rPr>
    </w:lvl>
    <w:lvl w:ilvl="7" w:tplc="47D05596">
      <w:start w:val="1"/>
      <w:numFmt w:val="lowerLetter"/>
      <w:lvlText w:val="%8."/>
      <w:lvlJc w:val="left"/>
      <w:pPr>
        <w:ind w:left="5760" w:hanging="360"/>
      </w:pPr>
      <w:rPr>
        <w:rFonts w:ascii="Times New Roman" w:eastAsia="Times New Roman" w:hAnsi="Times New Roman" w:cs="Times New Roman"/>
      </w:rPr>
    </w:lvl>
    <w:lvl w:ilvl="8" w:tplc="B5786902">
      <w:start w:val="1"/>
      <w:numFmt w:val="lowerRoman"/>
      <w:lvlText w:val="%9."/>
      <w:lvlJc w:val="right"/>
      <w:pPr>
        <w:ind w:left="6480" w:hanging="180"/>
      </w:pPr>
      <w:rPr>
        <w:rFonts w:ascii="Times New Roman" w:eastAsia="Times New Roman" w:hAnsi="Times New Roman" w:cs="Times New Roman"/>
      </w:rPr>
    </w:lvl>
  </w:abstractNum>
  <w:abstractNum w:abstractNumId="3" w15:restartNumberingAfterBreak="0">
    <w:nsid w:val="17B814FB"/>
    <w:multiLevelType w:val="hybridMultilevel"/>
    <w:tmpl w:val="4B72C554"/>
    <w:lvl w:ilvl="0" w:tplc="C69A8192">
      <w:start w:val="1"/>
      <w:numFmt w:val="decimal"/>
      <w:lvlText w:val="(%1)"/>
      <w:lvlJc w:val="left"/>
      <w:pPr>
        <w:ind w:left="720" w:hanging="360"/>
      </w:pPr>
      <w:rPr>
        <w:rFonts w:ascii="Times New Roman" w:eastAsia="Times New Roman" w:hAnsi="Times New Roman" w:cs="Times New Roman"/>
      </w:rPr>
    </w:lvl>
    <w:lvl w:ilvl="1" w:tplc="26AE5B20">
      <w:start w:val="1"/>
      <w:numFmt w:val="bullet"/>
      <w:lvlText w:val="o"/>
      <w:lvlJc w:val="left"/>
      <w:pPr>
        <w:ind w:left="1440" w:hanging="360"/>
      </w:pPr>
      <w:rPr>
        <w:rFonts w:ascii="Courier New" w:eastAsia="Courier New" w:hAnsi="Courier New" w:cs="Courier New" w:hint="default"/>
      </w:rPr>
    </w:lvl>
    <w:lvl w:ilvl="2" w:tplc="5D561BE4">
      <w:start w:val="1"/>
      <w:numFmt w:val="bullet"/>
      <w:lvlText w:val="§"/>
      <w:lvlJc w:val="left"/>
      <w:pPr>
        <w:ind w:left="2160" w:hanging="360"/>
      </w:pPr>
      <w:rPr>
        <w:rFonts w:ascii="Wingdings" w:eastAsia="Wingdings" w:hAnsi="Wingdings" w:cs="Wingdings" w:hint="default"/>
      </w:rPr>
    </w:lvl>
    <w:lvl w:ilvl="3" w:tplc="497ECB62">
      <w:start w:val="1"/>
      <w:numFmt w:val="bullet"/>
      <w:lvlText w:val="·"/>
      <w:lvlJc w:val="left"/>
      <w:pPr>
        <w:ind w:left="2880" w:hanging="360"/>
      </w:pPr>
      <w:rPr>
        <w:rFonts w:ascii="Symbol" w:eastAsia="Symbol" w:hAnsi="Symbol" w:cs="Symbol" w:hint="default"/>
      </w:rPr>
    </w:lvl>
    <w:lvl w:ilvl="4" w:tplc="F0429BA0">
      <w:start w:val="1"/>
      <w:numFmt w:val="bullet"/>
      <w:lvlText w:val="o"/>
      <w:lvlJc w:val="left"/>
      <w:pPr>
        <w:ind w:left="3600" w:hanging="360"/>
      </w:pPr>
      <w:rPr>
        <w:rFonts w:ascii="Courier New" w:eastAsia="Courier New" w:hAnsi="Courier New" w:cs="Courier New" w:hint="default"/>
      </w:rPr>
    </w:lvl>
    <w:lvl w:ilvl="5" w:tplc="E32805DA">
      <w:start w:val="1"/>
      <w:numFmt w:val="bullet"/>
      <w:lvlText w:val="§"/>
      <w:lvlJc w:val="left"/>
      <w:pPr>
        <w:ind w:left="4320" w:hanging="360"/>
      </w:pPr>
      <w:rPr>
        <w:rFonts w:ascii="Wingdings" w:eastAsia="Wingdings" w:hAnsi="Wingdings" w:cs="Wingdings" w:hint="default"/>
      </w:rPr>
    </w:lvl>
    <w:lvl w:ilvl="6" w:tplc="E2686184">
      <w:start w:val="1"/>
      <w:numFmt w:val="bullet"/>
      <w:lvlText w:val="·"/>
      <w:lvlJc w:val="left"/>
      <w:pPr>
        <w:ind w:left="5040" w:hanging="360"/>
      </w:pPr>
      <w:rPr>
        <w:rFonts w:ascii="Symbol" w:eastAsia="Symbol" w:hAnsi="Symbol" w:cs="Symbol" w:hint="default"/>
      </w:rPr>
    </w:lvl>
    <w:lvl w:ilvl="7" w:tplc="9376BC3A">
      <w:start w:val="1"/>
      <w:numFmt w:val="bullet"/>
      <w:lvlText w:val="o"/>
      <w:lvlJc w:val="left"/>
      <w:pPr>
        <w:ind w:left="5760" w:hanging="360"/>
      </w:pPr>
      <w:rPr>
        <w:rFonts w:ascii="Courier New" w:eastAsia="Courier New" w:hAnsi="Courier New" w:cs="Courier New" w:hint="default"/>
      </w:rPr>
    </w:lvl>
    <w:lvl w:ilvl="8" w:tplc="7DEE94B2">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0173CA6"/>
    <w:multiLevelType w:val="hybridMultilevel"/>
    <w:tmpl w:val="D2801866"/>
    <w:lvl w:ilvl="0" w:tplc="8584B282">
      <w:start w:val="1"/>
      <w:numFmt w:val="decimal"/>
      <w:lvlText w:val="(%1)"/>
      <w:lvlJc w:val="left"/>
      <w:pPr>
        <w:ind w:left="360" w:hanging="360"/>
      </w:pPr>
      <w:rPr>
        <w:rFonts w:ascii="Times New Roman" w:eastAsia="Times New Roman" w:hAnsi="Times New Roman" w:cs="Times New Roman"/>
      </w:rPr>
    </w:lvl>
    <w:lvl w:ilvl="1" w:tplc="D9541362">
      <w:start w:val="1"/>
      <w:numFmt w:val="lowerLetter"/>
      <w:lvlText w:val="%2."/>
      <w:lvlJc w:val="left"/>
      <w:pPr>
        <w:ind w:left="1080" w:hanging="360"/>
      </w:pPr>
      <w:rPr>
        <w:rFonts w:ascii="Times New Roman" w:eastAsia="Times New Roman" w:hAnsi="Times New Roman" w:cs="Times New Roman"/>
      </w:rPr>
    </w:lvl>
    <w:lvl w:ilvl="2" w:tplc="15ACBC76">
      <w:start w:val="1"/>
      <w:numFmt w:val="lowerRoman"/>
      <w:lvlText w:val="%3."/>
      <w:lvlJc w:val="right"/>
      <w:pPr>
        <w:ind w:left="1800" w:hanging="180"/>
      </w:pPr>
      <w:rPr>
        <w:rFonts w:ascii="Times New Roman" w:eastAsia="Times New Roman" w:hAnsi="Times New Roman" w:cs="Times New Roman"/>
      </w:rPr>
    </w:lvl>
    <w:lvl w:ilvl="3" w:tplc="AD6695EC">
      <w:start w:val="1"/>
      <w:numFmt w:val="decimal"/>
      <w:lvlText w:val="%4."/>
      <w:lvlJc w:val="left"/>
      <w:pPr>
        <w:ind w:left="2520" w:hanging="360"/>
      </w:pPr>
      <w:rPr>
        <w:rFonts w:ascii="Times New Roman" w:eastAsia="Times New Roman" w:hAnsi="Times New Roman" w:cs="Times New Roman"/>
      </w:rPr>
    </w:lvl>
    <w:lvl w:ilvl="4" w:tplc="2B6EA586">
      <w:start w:val="1"/>
      <w:numFmt w:val="lowerLetter"/>
      <w:lvlText w:val="%5."/>
      <w:lvlJc w:val="left"/>
      <w:pPr>
        <w:ind w:left="3240" w:hanging="360"/>
      </w:pPr>
      <w:rPr>
        <w:rFonts w:ascii="Times New Roman" w:eastAsia="Times New Roman" w:hAnsi="Times New Roman" w:cs="Times New Roman"/>
      </w:rPr>
    </w:lvl>
    <w:lvl w:ilvl="5" w:tplc="9078AF84">
      <w:start w:val="1"/>
      <w:numFmt w:val="lowerRoman"/>
      <w:lvlText w:val="%6."/>
      <w:lvlJc w:val="right"/>
      <w:pPr>
        <w:ind w:left="3960" w:hanging="180"/>
      </w:pPr>
      <w:rPr>
        <w:rFonts w:ascii="Times New Roman" w:eastAsia="Times New Roman" w:hAnsi="Times New Roman" w:cs="Times New Roman"/>
      </w:rPr>
    </w:lvl>
    <w:lvl w:ilvl="6" w:tplc="076ABF6E">
      <w:start w:val="1"/>
      <w:numFmt w:val="decimal"/>
      <w:lvlText w:val="%7."/>
      <w:lvlJc w:val="left"/>
      <w:pPr>
        <w:ind w:left="4680" w:hanging="360"/>
      </w:pPr>
      <w:rPr>
        <w:rFonts w:ascii="Times New Roman" w:eastAsia="Times New Roman" w:hAnsi="Times New Roman" w:cs="Times New Roman"/>
      </w:rPr>
    </w:lvl>
    <w:lvl w:ilvl="7" w:tplc="9440BFF0">
      <w:start w:val="1"/>
      <w:numFmt w:val="lowerLetter"/>
      <w:lvlText w:val="%8."/>
      <w:lvlJc w:val="left"/>
      <w:pPr>
        <w:ind w:left="5400" w:hanging="360"/>
      </w:pPr>
      <w:rPr>
        <w:rFonts w:ascii="Times New Roman" w:eastAsia="Times New Roman" w:hAnsi="Times New Roman" w:cs="Times New Roman"/>
      </w:rPr>
    </w:lvl>
    <w:lvl w:ilvl="8" w:tplc="0BE2410A">
      <w:start w:val="1"/>
      <w:numFmt w:val="lowerRoman"/>
      <w:lvlText w:val="%9."/>
      <w:lvlJc w:val="right"/>
      <w:pPr>
        <w:ind w:left="6120" w:hanging="180"/>
      </w:pPr>
      <w:rPr>
        <w:rFonts w:ascii="Times New Roman" w:eastAsia="Times New Roman" w:hAnsi="Times New Roman" w:cs="Times New Roman"/>
      </w:rPr>
    </w:lvl>
  </w:abstractNum>
  <w:abstractNum w:abstractNumId="5" w15:restartNumberingAfterBreak="0">
    <w:nsid w:val="20517BE8"/>
    <w:multiLevelType w:val="hybridMultilevel"/>
    <w:tmpl w:val="B3229EA8"/>
    <w:lvl w:ilvl="0" w:tplc="063EE168">
      <w:start w:val="1"/>
      <w:numFmt w:val="decimal"/>
      <w:lvlText w:val="(%1)"/>
      <w:lvlJc w:val="left"/>
      <w:pPr>
        <w:ind w:left="360" w:hanging="360"/>
      </w:pPr>
      <w:rPr>
        <w:rFonts w:ascii="Times New Roman" w:eastAsia="Times New Roman" w:hAnsi="Times New Roman" w:cs="Times New Roman"/>
      </w:rPr>
    </w:lvl>
    <w:lvl w:ilvl="1" w:tplc="F13877B4">
      <w:start w:val="1"/>
      <w:numFmt w:val="lowerLetter"/>
      <w:lvlText w:val="%2."/>
      <w:lvlJc w:val="left"/>
      <w:pPr>
        <w:ind w:left="1620" w:hanging="360"/>
      </w:pPr>
      <w:rPr>
        <w:rFonts w:ascii="Times New Roman" w:eastAsia="Times New Roman" w:hAnsi="Times New Roman" w:cs="Times New Roman"/>
      </w:rPr>
    </w:lvl>
    <w:lvl w:ilvl="2" w:tplc="98E89F3E">
      <w:start w:val="1"/>
      <w:numFmt w:val="lowerRoman"/>
      <w:lvlText w:val="%3."/>
      <w:lvlJc w:val="right"/>
      <w:pPr>
        <w:ind w:left="2340" w:hanging="180"/>
      </w:pPr>
      <w:rPr>
        <w:rFonts w:ascii="Times New Roman" w:eastAsia="Times New Roman" w:hAnsi="Times New Roman" w:cs="Times New Roman"/>
      </w:rPr>
    </w:lvl>
    <w:lvl w:ilvl="3" w:tplc="B8AC27E6">
      <w:start w:val="1"/>
      <w:numFmt w:val="decimal"/>
      <w:lvlText w:val="%4."/>
      <w:lvlJc w:val="left"/>
      <w:pPr>
        <w:ind w:left="3060" w:hanging="360"/>
      </w:pPr>
      <w:rPr>
        <w:rFonts w:ascii="Times New Roman" w:eastAsia="Times New Roman" w:hAnsi="Times New Roman" w:cs="Times New Roman"/>
      </w:rPr>
    </w:lvl>
    <w:lvl w:ilvl="4" w:tplc="2F1A5724">
      <w:start w:val="1"/>
      <w:numFmt w:val="lowerLetter"/>
      <w:lvlText w:val="%5."/>
      <w:lvlJc w:val="left"/>
      <w:pPr>
        <w:ind w:left="3780" w:hanging="360"/>
      </w:pPr>
      <w:rPr>
        <w:rFonts w:ascii="Times New Roman" w:eastAsia="Times New Roman" w:hAnsi="Times New Roman" w:cs="Times New Roman"/>
      </w:rPr>
    </w:lvl>
    <w:lvl w:ilvl="5" w:tplc="614056DA">
      <w:start w:val="1"/>
      <w:numFmt w:val="lowerRoman"/>
      <w:lvlText w:val="%6."/>
      <w:lvlJc w:val="right"/>
      <w:pPr>
        <w:ind w:left="4500" w:hanging="180"/>
      </w:pPr>
      <w:rPr>
        <w:rFonts w:ascii="Times New Roman" w:eastAsia="Times New Roman" w:hAnsi="Times New Roman" w:cs="Times New Roman"/>
      </w:rPr>
    </w:lvl>
    <w:lvl w:ilvl="6" w:tplc="7DA22C7E">
      <w:start w:val="1"/>
      <w:numFmt w:val="decimal"/>
      <w:lvlText w:val="%7."/>
      <w:lvlJc w:val="left"/>
      <w:pPr>
        <w:ind w:left="5220" w:hanging="360"/>
      </w:pPr>
      <w:rPr>
        <w:rFonts w:ascii="Times New Roman" w:eastAsia="Times New Roman" w:hAnsi="Times New Roman" w:cs="Times New Roman"/>
      </w:rPr>
    </w:lvl>
    <w:lvl w:ilvl="7" w:tplc="6AC205C6">
      <w:start w:val="1"/>
      <w:numFmt w:val="lowerLetter"/>
      <w:lvlText w:val="%8."/>
      <w:lvlJc w:val="left"/>
      <w:pPr>
        <w:ind w:left="5940" w:hanging="360"/>
      </w:pPr>
      <w:rPr>
        <w:rFonts w:ascii="Times New Roman" w:eastAsia="Times New Roman" w:hAnsi="Times New Roman" w:cs="Times New Roman"/>
      </w:rPr>
    </w:lvl>
    <w:lvl w:ilvl="8" w:tplc="EB967716">
      <w:start w:val="1"/>
      <w:numFmt w:val="lowerRoman"/>
      <w:lvlText w:val="%9."/>
      <w:lvlJc w:val="right"/>
      <w:pPr>
        <w:ind w:left="6660" w:hanging="180"/>
      </w:pPr>
      <w:rPr>
        <w:rFonts w:ascii="Times New Roman" w:eastAsia="Times New Roman" w:hAnsi="Times New Roman" w:cs="Times New Roman"/>
      </w:rPr>
    </w:lvl>
  </w:abstractNum>
  <w:abstractNum w:abstractNumId="6" w15:restartNumberingAfterBreak="0">
    <w:nsid w:val="25241A3F"/>
    <w:multiLevelType w:val="hybridMultilevel"/>
    <w:tmpl w:val="2A08C254"/>
    <w:lvl w:ilvl="0" w:tplc="95DA4DD0">
      <w:start w:val="1"/>
      <w:numFmt w:val="decimal"/>
      <w:lvlText w:val="(%1)"/>
      <w:lvlJc w:val="left"/>
      <w:pPr>
        <w:ind w:left="360" w:hanging="360"/>
      </w:pPr>
      <w:rPr>
        <w:rFonts w:ascii="Times New Roman" w:eastAsia="Times New Roman" w:hAnsi="Times New Roman" w:cs="Times New Roman"/>
      </w:rPr>
    </w:lvl>
    <w:lvl w:ilvl="1" w:tplc="93C8D784">
      <w:start w:val="1"/>
      <w:numFmt w:val="lowerLetter"/>
      <w:lvlText w:val="%2."/>
      <w:lvlJc w:val="left"/>
      <w:pPr>
        <w:ind w:left="1620" w:hanging="360"/>
      </w:pPr>
      <w:rPr>
        <w:rFonts w:ascii="Times New Roman" w:eastAsia="Times New Roman" w:hAnsi="Times New Roman" w:cs="Times New Roman"/>
      </w:rPr>
    </w:lvl>
    <w:lvl w:ilvl="2" w:tplc="664AA1C6">
      <w:start w:val="1"/>
      <w:numFmt w:val="lowerRoman"/>
      <w:lvlText w:val="%3."/>
      <w:lvlJc w:val="right"/>
      <w:pPr>
        <w:ind w:left="2340" w:hanging="180"/>
      </w:pPr>
      <w:rPr>
        <w:rFonts w:ascii="Times New Roman" w:eastAsia="Times New Roman" w:hAnsi="Times New Roman" w:cs="Times New Roman"/>
      </w:rPr>
    </w:lvl>
    <w:lvl w:ilvl="3" w:tplc="BB867646">
      <w:start w:val="1"/>
      <w:numFmt w:val="decimal"/>
      <w:lvlText w:val="%4."/>
      <w:lvlJc w:val="left"/>
      <w:pPr>
        <w:ind w:left="3060" w:hanging="360"/>
      </w:pPr>
      <w:rPr>
        <w:rFonts w:ascii="Times New Roman" w:eastAsia="Times New Roman" w:hAnsi="Times New Roman" w:cs="Times New Roman"/>
      </w:rPr>
    </w:lvl>
    <w:lvl w:ilvl="4" w:tplc="F6ACB716">
      <w:start w:val="1"/>
      <w:numFmt w:val="lowerLetter"/>
      <w:lvlText w:val="%5."/>
      <w:lvlJc w:val="left"/>
      <w:pPr>
        <w:ind w:left="3780" w:hanging="360"/>
      </w:pPr>
      <w:rPr>
        <w:rFonts w:ascii="Times New Roman" w:eastAsia="Times New Roman" w:hAnsi="Times New Roman" w:cs="Times New Roman"/>
      </w:rPr>
    </w:lvl>
    <w:lvl w:ilvl="5" w:tplc="7D547E06">
      <w:start w:val="1"/>
      <w:numFmt w:val="lowerRoman"/>
      <w:lvlText w:val="%6."/>
      <w:lvlJc w:val="right"/>
      <w:pPr>
        <w:ind w:left="4500" w:hanging="180"/>
      </w:pPr>
      <w:rPr>
        <w:rFonts w:ascii="Times New Roman" w:eastAsia="Times New Roman" w:hAnsi="Times New Roman" w:cs="Times New Roman"/>
      </w:rPr>
    </w:lvl>
    <w:lvl w:ilvl="6" w:tplc="2EC22464">
      <w:start w:val="1"/>
      <w:numFmt w:val="decimal"/>
      <w:lvlText w:val="%7."/>
      <w:lvlJc w:val="left"/>
      <w:pPr>
        <w:ind w:left="5220" w:hanging="360"/>
      </w:pPr>
      <w:rPr>
        <w:rFonts w:ascii="Times New Roman" w:eastAsia="Times New Roman" w:hAnsi="Times New Roman" w:cs="Times New Roman"/>
      </w:rPr>
    </w:lvl>
    <w:lvl w:ilvl="7" w:tplc="59269CC0">
      <w:start w:val="1"/>
      <w:numFmt w:val="lowerLetter"/>
      <w:lvlText w:val="%8."/>
      <w:lvlJc w:val="left"/>
      <w:pPr>
        <w:ind w:left="5940" w:hanging="360"/>
      </w:pPr>
      <w:rPr>
        <w:rFonts w:ascii="Times New Roman" w:eastAsia="Times New Roman" w:hAnsi="Times New Roman" w:cs="Times New Roman"/>
      </w:rPr>
    </w:lvl>
    <w:lvl w:ilvl="8" w:tplc="F26A5328">
      <w:start w:val="1"/>
      <w:numFmt w:val="lowerRoman"/>
      <w:lvlText w:val="%9."/>
      <w:lvlJc w:val="right"/>
      <w:pPr>
        <w:ind w:left="6660" w:hanging="180"/>
      </w:pPr>
      <w:rPr>
        <w:rFonts w:ascii="Times New Roman" w:eastAsia="Times New Roman" w:hAnsi="Times New Roman" w:cs="Times New Roman"/>
      </w:rPr>
    </w:lvl>
  </w:abstractNum>
  <w:abstractNum w:abstractNumId="7" w15:restartNumberingAfterBreak="0">
    <w:nsid w:val="363F59A5"/>
    <w:multiLevelType w:val="hybridMultilevel"/>
    <w:tmpl w:val="CF7A2E64"/>
    <w:lvl w:ilvl="0" w:tplc="0E4CF20E">
      <w:start w:val="1"/>
      <w:numFmt w:val="decimal"/>
      <w:lvlText w:val="(%1)"/>
      <w:lvlJc w:val="left"/>
      <w:pPr>
        <w:ind w:left="180" w:hanging="360"/>
      </w:pPr>
      <w:rPr>
        <w:rFonts w:ascii="Times New Roman" w:eastAsia="Times New Roman" w:hAnsi="Times New Roman" w:cs="Times New Roman"/>
      </w:rPr>
    </w:lvl>
    <w:lvl w:ilvl="1" w:tplc="AA0AB4DE">
      <w:start w:val="1"/>
      <w:numFmt w:val="lowerLetter"/>
      <w:lvlText w:val="%2."/>
      <w:lvlJc w:val="left"/>
      <w:pPr>
        <w:ind w:left="1440" w:hanging="360"/>
      </w:pPr>
      <w:rPr>
        <w:rFonts w:ascii="Times New Roman" w:eastAsia="Times New Roman" w:hAnsi="Times New Roman" w:cs="Times New Roman"/>
      </w:rPr>
    </w:lvl>
    <w:lvl w:ilvl="2" w:tplc="3D881264">
      <w:start w:val="1"/>
      <w:numFmt w:val="lowerRoman"/>
      <w:lvlText w:val="%3."/>
      <w:lvlJc w:val="right"/>
      <w:pPr>
        <w:ind w:left="2160" w:hanging="180"/>
      </w:pPr>
      <w:rPr>
        <w:rFonts w:ascii="Times New Roman" w:eastAsia="Times New Roman" w:hAnsi="Times New Roman" w:cs="Times New Roman"/>
      </w:rPr>
    </w:lvl>
    <w:lvl w:ilvl="3" w:tplc="C5AE4D38">
      <w:start w:val="1"/>
      <w:numFmt w:val="decimal"/>
      <w:lvlText w:val="%4."/>
      <w:lvlJc w:val="left"/>
      <w:pPr>
        <w:ind w:left="2880" w:hanging="360"/>
      </w:pPr>
      <w:rPr>
        <w:rFonts w:ascii="Times New Roman" w:eastAsia="Times New Roman" w:hAnsi="Times New Roman" w:cs="Times New Roman"/>
      </w:rPr>
    </w:lvl>
    <w:lvl w:ilvl="4" w:tplc="AC56EAC8">
      <w:start w:val="1"/>
      <w:numFmt w:val="lowerLetter"/>
      <w:lvlText w:val="%5."/>
      <w:lvlJc w:val="left"/>
      <w:pPr>
        <w:ind w:left="3600" w:hanging="360"/>
      </w:pPr>
      <w:rPr>
        <w:rFonts w:ascii="Times New Roman" w:eastAsia="Times New Roman" w:hAnsi="Times New Roman" w:cs="Times New Roman"/>
      </w:rPr>
    </w:lvl>
    <w:lvl w:ilvl="5" w:tplc="94167778">
      <w:start w:val="1"/>
      <w:numFmt w:val="lowerRoman"/>
      <w:lvlText w:val="%6."/>
      <w:lvlJc w:val="right"/>
      <w:pPr>
        <w:ind w:left="4320" w:hanging="180"/>
      </w:pPr>
      <w:rPr>
        <w:rFonts w:ascii="Times New Roman" w:eastAsia="Times New Roman" w:hAnsi="Times New Roman" w:cs="Times New Roman"/>
      </w:rPr>
    </w:lvl>
    <w:lvl w:ilvl="6" w:tplc="98A0A838">
      <w:start w:val="1"/>
      <w:numFmt w:val="decimal"/>
      <w:lvlText w:val="%7."/>
      <w:lvlJc w:val="left"/>
      <w:pPr>
        <w:ind w:left="5040" w:hanging="360"/>
      </w:pPr>
      <w:rPr>
        <w:rFonts w:ascii="Times New Roman" w:eastAsia="Times New Roman" w:hAnsi="Times New Roman" w:cs="Times New Roman"/>
      </w:rPr>
    </w:lvl>
    <w:lvl w:ilvl="7" w:tplc="F132B18C">
      <w:start w:val="1"/>
      <w:numFmt w:val="lowerLetter"/>
      <w:lvlText w:val="%8."/>
      <w:lvlJc w:val="left"/>
      <w:pPr>
        <w:ind w:left="5760" w:hanging="360"/>
      </w:pPr>
      <w:rPr>
        <w:rFonts w:ascii="Times New Roman" w:eastAsia="Times New Roman" w:hAnsi="Times New Roman" w:cs="Times New Roman"/>
      </w:rPr>
    </w:lvl>
    <w:lvl w:ilvl="8" w:tplc="C53E5EB8">
      <w:start w:val="1"/>
      <w:numFmt w:val="lowerRoman"/>
      <w:lvlText w:val="%9."/>
      <w:lvlJc w:val="right"/>
      <w:pPr>
        <w:ind w:left="6480" w:hanging="180"/>
      </w:pPr>
      <w:rPr>
        <w:rFonts w:ascii="Times New Roman" w:eastAsia="Times New Roman" w:hAnsi="Times New Roman" w:cs="Times New Roman"/>
      </w:rPr>
    </w:lvl>
  </w:abstractNum>
  <w:abstractNum w:abstractNumId="8" w15:restartNumberingAfterBreak="0">
    <w:nsid w:val="46CF2EEB"/>
    <w:multiLevelType w:val="hybridMultilevel"/>
    <w:tmpl w:val="487658C0"/>
    <w:lvl w:ilvl="0" w:tplc="310632B6">
      <w:start w:val="1"/>
      <w:numFmt w:val="decimal"/>
      <w:lvlText w:val="(%1)"/>
      <w:lvlJc w:val="left"/>
      <w:pPr>
        <w:ind w:left="180" w:hanging="360"/>
      </w:pPr>
      <w:rPr>
        <w:rFonts w:ascii="Times New Roman" w:eastAsia="Times New Roman" w:hAnsi="Times New Roman" w:cs="Times New Roman"/>
      </w:rPr>
    </w:lvl>
    <w:lvl w:ilvl="1" w:tplc="C6424C22">
      <w:start w:val="1"/>
      <w:numFmt w:val="lowerLetter"/>
      <w:lvlText w:val="%2."/>
      <w:lvlJc w:val="left"/>
      <w:pPr>
        <w:ind w:left="1440" w:hanging="360"/>
      </w:pPr>
      <w:rPr>
        <w:rFonts w:ascii="Times New Roman" w:eastAsia="Times New Roman" w:hAnsi="Times New Roman" w:cs="Times New Roman"/>
      </w:rPr>
    </w:lvl>
    <w:lvl w:ilvl="2" w:tplc="12BC343E">
      <w:start w:val="1"/>
      <w:numFmt w:val="lowerRoman"/>
      <w:lvlText w:val="%3."/>
      <w:lvlJc w:val="right"/>
      <w:pPr>
        <w:ind w:left="2160" w:hanging="180"/>
      </w:pPr>
      <w:rPr>
        <w:rFonts w:ascii="Times New Roman" w:eastAsia="Times New Roman" w:hAnsi="Times New Roman" w:cs="Times New Roman"/>
      </w:rPr>
    </w:lvl>
    <w:lvl w:ilvl="3" w:tplc="78F01426">
      <w:start w:val="1"/>
      <w:numFmt w:val="decimal"/>
      <w:lvlText w:val="%4."/>
      <w:lvlJc w:val="left"/>
      <w:pPr>
        <w:ind w:left="2880" w:hanging="360"/>
      </w:pPr>
      <w:rPr>
        <w:rFonts w:ascii="Times New Roman" w:eastAsia="Times New Roman" w:hAnsi="Times New Roman" w:cs="Times New Roman"/>
      </w:rPr>
    </w:lvl>
    <w:lvl w:ilvl="4" w:tplc="525850C8">
      <w:start w:val="1"/>
      <w:numFmt w:val="lowerLetter"/>
      <w:lvlText w:val="%5."/>
      <w:lvlJc w:val="left"/>
      <w:pPr>
        <w:ind w:left="3600" w:hanging="360"/>
      </w:pPr>
      <w:rPr>
        <w:rFonts w:ascii="Times New Roman" w:eastAsia="Times New Roman" w:hAnsi="Times New Roman" w:cs="Times New Roman"/>
      </w:rPr>
    </w:lvl>
    <w:lvl w:ilvl="5" w:tplc="89F02FFC">
      <w:start w:val="1"/>
      <w:numFmt w:val="lowerRoman"/>
      <w:lvlText w:val="%6."/>
      <w:lvlJc w:val="right"/>
      <w:pPr>
        <w:ind w:left="4320" w:hanging="180"/>
      </w:pPr>
      <w:rPr>
        <w:rFonts w:ascii="Times New Roman" w:eastAsia="Times New Roman" w:hAnsi="Times New Roman" w:cs="Times New Roman"/>
      </w:rPr>
    </w:lvl>
    <w:lvl w:ilvl="6" w:tplc="440A9472">
      <w:start w:val="1"/>
      <w:numFmt w:val="decimal"/>
      <w:lvlText w:val="%7."/>
      <w:lvlJc w:val="left"/>
      <w:pPr>
        <w:ind w:left="5040" w:hanging="360"/>
      </w:pPr>
      <w:rPr>
        <w:rFonts w:ascii="Times New Roman" w:eastAsia="Times New Roman" w:hAnsi="Times New Roman" w:cs="Times New Roman"/>
      </w:rPr>
    </w:lvl>
    <w:lvl w:ilvl="7" w:tplc="505A23AE">
      <w:start w:val="1"/>
      <w:numFmt w:val="lowerLetter"/>
      <w:lvlText w:val="%8."/>
      <w:lvlJc w:val="left"/>
      <w:pPr>
        <w:ind w:left="5760" w:hanging="360"/>
      </w:pPr>
      <w:rPr>
        <w:rFonts w:ascii="Times New Roman" w:eastAsia="Times New Roman" w:hAnsi="Times New Roman" w:cs="Times New Roman"/>
      </w:rPr>
    </w:lvl>
    <w:lvl w:ilvl="8" w:tplc="320C4390">
      <w:start w:val="1"/>
      <w:numFmt w:val="lowerRoman"/>
      <w:lvlText w:val="%9."/>
      <w:lvlJc w:val="right"/>
      <w:pPr>
        <w:ind w:left="6480" w:hanging="180"/>
      </w:pPr>
      <w:rPr>
        <w:rFonts w:ascii="Times New Roman" w:eastAsia="Times New Roman" w:hAnsi="Times New Roman" w:cs="Times New Roman"/>
      </w:rPr>
    </w:lvl>
  </w:abstractNum>
  <w:abstractNum w:abstractNumId="9" w15:restartNumberingAfterBreak="0">
    <w:nsid w:val="617D4BAE"/>
    <w:multiLevelType w:val="hybridMultilevel"/>
    <w:tmpl w:val="2A905C06"/>
    <w:lvl w:ilvl="0" w:tplc="A50A1F74">
      <w:start w:val="1"/>
      <w:numFmt w:val="none"/>
      <w:suff w:val="nothing"/>
      <w:lvlText w:val="·"/>
      <w:lvlJc w:val="left"/>
      <w:pPr>
        <w:ind w:left="432" w:hanging="432"/>
      </w:pPr>
      <w:rPr>
        <w:rFonts w:ascii="Times New Roman" w:eastAsia="Times New Roman" w:hAnsi="Times New Roman" w:cs="Times New Roman"/>
      </w:rPr>
    </w:lvl>
    <w:lvl w:ilvl="1" w:tplc="0BD67BC8">
      <w:start w:val="1"/>
      <w:numFmt w:val="none"/>
      <w:suff w:val="nothing"/>
      <w:lvlText w:val="o"/>
      <w:lvlJc w:val="left"/>
      <w:pPr>
        <w:ind w:left="576" w:hanging="576"/>
      </w:pPr>
      <w:rPr>
        <w:rFonts w:ascii="Times New Roman" w:eastAsia="Times New Roman" w:hAnsi="Times New Roman" w:cs="Times New Roman"/>
      </w:rPr>
    </w:lvl>
    <w:lvl w:ilvl="2" w:tplc="0C428726">
      <w:start w:val="1"/>
      <w:numFmt w:val="none"/>
      <w:suff w:val="nothing"/>
      <w:lvlText w:val="§"/>
      <w:lvlJc w:val="left"/>
      <w:pPr>
        <w:ind w:left="720" w:hanging="720"/>
      </w:pPr>
      <w:rPr>
        <w:rFonts w:ascii="Times New Roman" w:eastAsia="Times New Roman" w:hAnsi="Times New Roman" w:cs="Times New Roman"/>
      </w:rPr>
    </w:lvl>
    <w:lvl w:ilvl="3" w:tplc="2AE293DE">
      <w:start w:val="1"/>
      <w:numFmt w:val="none"/>
      <w:pStyle w:val="Nadpis4"/>
      <w:suff w:val="nothing"/>
      <w:lvlText w:val="·"/>
      <w:lvlJc w:val="left"/>
      <w:pPr>
        <w:ind w:left="864" w:hanging="864"/>
      </w:pPr>
      <w:rPr>
        <w:rFonts w:ascii="Times New Roman" w:eastAsia="Times New Roman" w:hAnsi="Times New Roman" w:cs="Times New Roman"/>
      </w:rPr>
    </w:lvl>
    <w:lvl w:ilvl="4" w:tplc="228474D0">
      <w:start w:val="1"/>
      <w:numFmt w:val="none"/>
      <w:suff w:val="nothing"/>
      <w:lvlText w:val="o"/>
      <w:lvlJc w:val="left"/>
      <w:pPr>
        <w:ind w:left="1008" w:hanging="1008"/>
      </w:pPr>
      <w:rPr>
        <w:rFonts w:ascii="Times New Roman" w:eastAsia="Times New Roman" w:hAnsi="Times New Roman" w:cs="Times New Roman"/>
      </w:rPr>
    </w:lvl>
    <w:lvl w:ilvl="5" w:tplc="B2E6C762">
      <w:start w:val="1"/>
      <w:numFmt w:val="none"/>
      <w:suff w:val="nothing"/>
      <w:lvlText w:val="§"/>
      <w:lvlJc w:val="left"/>
      <w:pPr>
        <w:ind w:left="1152" w:hanging="1152"/>
      </w:pPr>
      <w:rPr>
        <w:rFonts w:ascii="Times New Roman" w:eastAsia="Times New Roman" w:hAnsi="Times New Roman" w:cs="Times New Roman"/>
      </w:rPr>
    </w:lvl>
    <w:lvl w:ilvl="6" w:tplc="A0D44B90">
      <w:start w:val="1"/>
      <w:numFmt w:val="none"/>
      <w:suff w:val="nothing"/>
      <w:lvlText w:val="·"/>
      <w:lvlJc w:val="left"/>
      <w:pPr>
        <w:ind w:left="1296" w:hanging="1296"/>
      </w:pPr>
      <w:rPr>
        <w:rFonts w:ascii="Times New Roman" w:eastAsia="Times New Roman" w:hAnsi="Times New Roman" w:cs="Times New Roman"/>
      </w:rPr>
    </w:lvl>
    <w:lvl w:ilvl="7" w:tplc="3C4C7E5A">
      <w:start w:val="1"/>
      <w:numFmt w:val="none"/>
      <w:suff w:val="nothing"/>
      <w:lvlText w:val="o"/>
      <w:lvlJc w:val="left"/>
      <w:pPr>
        <w:ind w:left="1440" w:hanging="1440"/>
      </w:pPr>
      <w:rPr>
        <w:rFonts w:ascii="Times New Roman" w:eastAsia="Times New Roman" w:hAnsi="Times New Roman" w:cs="Times New Roman"/>
      </w:rPr>
    </w:lvl>
    <w:lvl w:ilvl="8" w:tplc="C78026C0">
      <w:start w:val="1"/>
      <w:numFmt w:val="none"/>
      <w:suff w:val="nothing"/>
      <w:lvlText w:val="§"/>
      <w:lvlJc w:val="left"/>
      <w:pPr>
        <w:ind w:left="1584" w:hanging="1584"/>
      </w:pPr>
      <w:rPr>
        <w:rFonts w:ascii="Times New Roman" w:eastAsia="Times New Roman" w:hAnsi="Times New Roman" w:cs="Times New Roman"/>
      </w:rPr>
    </w:lvl>
  </w:abstractNum>
  <w:abstractNum w:abstractNumId="10" w15:restartNumberingAfterBreak="0">
    <w:nsid w:val="7387456B"/>
    <w:multiLevelType w:val="hybridMultilevel"/>
    <w:tmpl w:val="AF1EC322"/>
    <w:lvl w:ilvl="0" w:tplc="6DC0CA7E">
      <w:start w:val="5"/>
      <w:numFmt w:val="decimal"/>
      <w:lvlText w:val="(%1)"/>
      <w:lvlJc w:val="left"/>
      <w:pPr>
        <w:ind w:left="360" w:hanging="360"/>
      </w:pPr>
      <w:rPr>
        <w:rFonts w:ascii="Times New Roman" w:eastAsia="Times New Roman" w:hAnsi="Times New Roman" w:cs="Times New Roman"/>
      </w:rPr>
    </w:lvl>
    <w:lvl w:ilvl="1" w:tplc="DD408EAC">
      <w:start w:val="1"/>
      <w:numFmt w:val="bullet"/>
      <w:lvlText w:val="o"/>
      <w:lvlJc w:val="left"/>
      <w:pPr>
        <w:ind w:left="1440" w:hanging="360"/>
      </w:pPr>
      <w:rPr>
        <w:rFonts w:ascii="Courier New" w:eastAsia="Courier New" w:hAnsi="Courier New" w:cs="Courier New" w:hint="default"/>
      </w:rPr>
    </w:lvl>
    <w:lvl w:ilvl="2" w:tplc="F226214A">
      <w:start w:val="1"/>
      <w:numFmt w:val="bullet"/>
      <w:lvlText w:val="§"/>
      <w:lvlJc w:val="left"/>
      <w:pPr>
        <w:ind w:left="2160" w:hanging="360"/>
      </w:pPr>
      <w:rPr>
        <w:rFonts w:ascii="Wingdings" w:eastAsia="Wingdings" w:hAnsi="Wingdings" w:cs="Wingdings" w:hint="default"/>
      </w:rPr>
    </w:lvl>
    <w:lvl w:ilvl="3" w:tplc="930A7D22">
      <w:start w:val="1"/>
      <w:numFmt w:val="bullet"/>
      <w:lvlText w:val="·"/>
      <w:lvlJc w:val="left"/>
      <w:pPr>
        <w:ind w:left="2880" w:hanging="360"/>
      </w:pPr>
      <w:rPr>
        <w:rFonts w:ascii="Symbol" w:eastAsia="Symbol" w:hAnsi="Symbol" w:cs="Symbol" w:hint="default"/>
      </w:rPr>
    </w:lvl>
    <w:lvl w:ilvl="4" w:tplc="EA3ED256">
      <w:start w:val="1"/>
      <w:numFmt w:val="bullet"/>
      <w:lvlText w:val="o"/>
      <w:lvlJc w:val="left"/>
      <w:pPr>
        <w:ind w:left="3600" w:hanging="360"/>
      </w:pPr>
      <w:rPr>
        <w:rFonts w:ascii="Courier New" w:eastAsia="Courier New" w:hAnsi="Courier New" w:cs="Courier New" w:hint="default"/>
      </w:rPr>
    </w:lvl>
    <w:lvl w:ilvl="5" w:tplc="A6662550">
      <w:start w:val="1"/>
      <w:numFmt w:val="bullet"/>
      <w:lvlText w:val="§"/>
      <w:lvlJc w:val="left"/>
      <w:pPr>
        <w:ind w:left="4320" w:hanging="360"/>
      </w:pPr>
      <w:rPr>
        <w:rFonts w:ascii="Wingdings" w:eastAsia="Wingdings" w:hAnsi="Wingdings" w:cs="Wingdings" w:hint="default"/>
      </w:rPr>
    </w:lvl>
    <w:lvl w:ilvl="6" w:tplc="EA1E0640">
      <w:start w:val="1"/>
      <w:numFmt w:val="bullet"/>
      <w:lvlText w:val="·"/>
      <w:lvlJc w:val="left"/>
      <w:pPr>
        <w:ind w:left="5040" w:hanging="360"/>
      </w:pPr>
      <w:rPr>
        <w:rFonts w:ascii="Symbol" w:eastAsia="Symbol" w:hAnsi="Symbol" w:cs="Symbol" w:hint="default"/>
      </w:rPr>
    </w:lvl>
    <w:lvl w:ilvl="7" w:tplc="23168D48">
      <w:start w:val="1"/>
      <w:numFmt w:val="bullet"/>
      <w:lvlText w:val="o"/>
      <w:lvlJc w:val="left"/>
      <w:pPr>
        <w:ind w:left="5760" w:hanging="360"/>
      </w:pPr>
      <w:rPr>
        <w:rFonts w:ascii="Courier New" w:eastAsia="Courier New" w:hAnsi="Courier New" w:cs="Courier New" w:hint="default"/>
      </w:rPr>
    </w:lvl>
    <w:lvl w:ilvl="8" w:tplc="9D82F3A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74E2637C"/>
    <w:multiLevelType w:val="hybridMultilevel"/>
    <w:tmpl w:val="9FB6BA9A"/>
    <w:lvl w:ilvl="0" w:tplc="3FF0513E">
      <w:start w:val="1"/>
      <w:numFmt w:val="decimal"/>
      <w:lvlText w:val="%1."/>
      <w:lvlJc w:val="left"/>
      <w:pPr>
        <w:ind w:left="720" w:hanging="360"/>
      </w:pPr>
      <w:rPr>
        <w:rFonts w:ascii="Times New Roman" w:eastAsia="Times New Roman" w:hAnsi="Times New Roman" w:cs="Times New Roman"/>
      </w:rPr>
    </w:lvl>
    <w:lvl w:ilvl="1" w:tplc="2CF41A0E">
      <w:start w:val="1"/>
      <w:numFmt w:val="lowerLetter"/>
      <w:lvlText w:val="%2."/>
      <w:lvlJc w:val="left"/>
      <w:pPr>
        <w:ind w:left="1440" w:hanging="360"/>
      </w:pPr>
      <w:rPr>
        <w:rFonts w:ascii="Times New Roman" w:eastAsia="Times New Roman" w:hAnsi="Times New Roman" w:cs="Times New Roman"/>
      </w:rPr>
    </w:lvl>
    <w:lvl w:ilvl="2" w:tplc="F93C090C">
      <w:start w:val="1"/>
      <w:numFmt w:val="lowerRoman"/>
      <w:lvlText w:val="%3."/>
      <w:lvlJc w:val="right"/>
      <w:pPr>
        <w:ind w:left="2160" w:hanging="180"/>
      </w:pPr>
      <w:rPr>
        <w:rFonts w:ascii="Times New Roman" w:eastAsia="Times New Roman" w:hAnsi="Times New Roman" w:cs="Times New Roman"/>
      </w:rPr>
    </w:lvl>
    <w:lvl w:ilvl="3" w:tplc="8D3C9A74">
      <w:start w:val="1"/>
      <w:numFmt w:val="decimal"/>
      <w:lvlText w:val="%4."/>
      <w:lvlJc w:val="left"/>
      <w:pPr>
        <w:ind w:left="2880" w:hanging="360"/>
      </w:pPr>
      <w:rPr>
        <w:rFonts w:ascii="Times New Roman" w:eastAsia="Times New Roman" w:hAnsi="Times New Roman" w:cs="Times New Roman"/>
      </w:rPr>
    </w:lvl>
    <w:lvl w:ilvl="4" w:tplc="E820B112">
      <w:start w:val="1"/>
      <w:numFmt w:val="lowerLetter"/>
      <w:lvlText w:val="%5."/>
      <w:lvlJc w:val="left"/>
      <w:pPr>
        <w:ind w:left="3600" w:hanging="360"/>
      </w:pPr>
      <w:rPr>
        <w:rFonts w:ascii="Times New Roman" w:eastAsia="Times New Roman" w:hAnsi="Times New Roman" w:cs="Times New Roman"/>
      </w:rPr>
    </w:lvl>
    <w:lvl w:ilvl="5" w:tplc="95B6DF3C">
      <w:start w:val="1"/>
      <w:numFmt w:val="lowerRoman"/>
      <w:lvlText w:val="%6."/>
      <w:lvlJc w:val="right"/>
      <w:pPr>
        <w:ind w:left="4320" w:hanging="180"/>
      </w:pPr>
      <w:rPr>
        <w:rFonts w:ascii="Times New Roman" w:eastAsia="Times New Roman" w:hAnsi="Times New Roman" w:cs="Times New Roman"/>
      </w:rPr>
    </w:lvl>
    <w:lvl w:ilvl="6" w:tplc="AED47496">
      <w:start w:val="1"/>
      <w:numFmt w:val="decimal"/>
      <w:lvlText w:val="%7."/>
      <w:lvlJc w:val="left"/>
      <w:pPr>
        <w:ind w:left="5040" w:hanging="360"/>
      </w:pPr>
      <w:rPr>
        <w:rFonts w:ascii="Times New Roman" w:eastAsia="Times New Roman" w:hAnsi="Times New Roman" w:cs="Times New Roman"/>
      </w:rPr>
    </w:lvl>
    <w:lvl w:ilvl="7" w:tplc="2850D0F2">
      <w:start w:val="1"/>
      <w:numFmt w:val="lowerLetter"/>
      <w:lvlText w:val="%8."/>
      <w:lvlJc w:val="left"/>
      <w:pPr>
        <w:ind w:left="5760" w:hanging="360"/>
      </w:pPr>
      <w:rPr>
        <w:rFonts w:ascii="Times New Roman" w:eastAsia="Times New Roman" w:hAnsi="Times New Roman" w:cs="Times New Roman"/>
      </w:rPr>
    </w:lvl>
    <w:lvl w:ilvl="8" w:tplc="68887F16">
      <w:start w:val="1"/>
      <w:numFmt w:val="lowerRoman"/>
      <w:lvlText w:val="%9."/>
      <w:lvlJc w:val="right"/>
      <w:pPr>
        <w:ind w:left="6480" w:hanging="180"/>
      </w:pPr>
      <w:rPr>
        <w:rFonts w:ascii="Times New Roman" w:eastAsia="Times New Roman" w:hAnsi="Times New Roman" w:cs="Times New Roman"/>
      </w:rPr>
    </w:lvl>
  </w:abstractNum>
  <w:abstractNum w:abstractNumId="12" w15:restartNumberingAfterBreak="0">
    <w:nsid w:val="7D685A41"/>
    <w:multiLevelType w:val="hybridMultilevel"/>
    <w:tmpl w:val="902E9990"/>
    <w:lvl w:ilvl="0" w:tplc="C1F8FCE8">
      <w:numFmt w:val="bullet"/>
      <w:lvlText w:val="-"/>
      <w:lvlJc w:val="left"/>
      <w:pPr>
        <w:ind w:left="720" w:hanging="360"/>
      </w:pPr>
      <w:rPr>
        <w:rFonts w:ascii="Times New Roman" w:eastAsia="Times New Roman" w:hAnsi="Times New Roman" w:cs="Times New Roman"/>
      </w:rPr>
    </w:lvl>
    <w:lvl w:ilvl="1" w:tplc="D79E6360">
      <w:start w:val="1"/>
      <w:numFmt w:val="bullet"/>
      <w:lvlText w:val="o"/>
      <w:lvlJc w:val="left"/>
      <w:pPr>
        <w:ind w:left="1440" w:hanging="360"/>
      </w:pPr>
      <w:rPr>
        <w:rFonts w:ascii="Courier New" w:eastAsia="Courier New" w:hAnsi="Courier New" w:cs="Courier New"/>
      </w:rPr>
    </w:lvl>
    <w:lvl w:ilvl="2" w:tplc="D870BE40">
      <w:start w:val="1"/>
      <w:numFmt w:val="bullet"/>
      <w:lvlText w:val=" "/>
      <w:lvlJc w:val="left"/>
      <w:pPr>
        <w:ind w:left="2160" w:hanging="360"/>
      </w:pPr>
      <w:rPr>
        <w:rFonts w:ascii="Wingdings" w:eastAsia="Wingdings" w:hAnsi="Wingdings" w:cs="Wingdings"/>
      </w:rPr>
    </w:lvl>
    <w:lvl w:ilvl="3" w:tplc="184C78B4">
      <w:start w:val="1"/>
      <w:numFmt w:val="bullet"/>
      <w:lvlText w:val=" "/>
      <w:lvlJc w:val="left"/>
      <w:pPr>
        <w:ind w:left="2880" w:hanging="360"/>
      </w:pPr>
      <w:rPr>
        <w:rFonts w:ascii="Symbol" w:eastAsia="Symbol" w:hAnsi="Symbol" w:cs="Symbol"/>
      </w:rPr>
    </w:lvl>
    <w:lvl w:ilvl="4" w:tplc="06F07784">
      <w:start w:val="1"/>
      <w:numFmt w:val="bullet"/>
      <w:lvlText w:val="o"/>
      <w:lvlJc w:val="left"/>
      <w:pPr>
        <w:ind w:left="3600" w:hanging="360"/>
      </w:pPr>
      <w:rPr>
        <w:rFonts w:ascii="Courier New" w:eastAsia="Courier New" w:hAnsi="Courier New" w:cs="Courier New"/>
      </w:rPr>
    </w:lvl>
    <w:lvl w:ilvl="5" w:tplc="7F9E7052">
      <w:start w:val="1"/>
      <w:numFmt w:val="bullet"/>
      <w:lvlText w:val=" "/>
      <w:lvlJc w:val="left"/>
      <w:pPr>
        <w:ind w:left="4320" w:hanging="360"/>
      </w:pPr>
      <w:rPr>
        <w:rFonts w:ascii="Wingdings" w:eastAsia="Wingdings" w:hAnsi="Wingdings" w:cs="Wingdings"/>
      </w:rPr>
    </w:lvl>
    <w:lvl w:ilvl="6" w:tplc="5984AEB8">
      <w:start w:val="1"/>
      <w:numFmt w:val="bullet"/>
      <w:lvlText w:val=" "/>
      <w:lvlJc w:val="left"/>
      <w:pPr>
        <w:ind w:left="5040" w:hanging="360"/>
      </w:pPr>
      <w:rPr>
        <w:rFonts w:ascii="Symbol" w:eastAsia="Symbol" w:hAnsi="Symbol" w:cs="Symbol"/>
      </w:rPr>
    </w:lvl>
    <w:lvl w:ilvl="7" w:tplc="34787046">
      <w:start w:val="1"/>
      <w:numFmt w:val="bullet"/>
      <w:lvlText w:val="o"/>
      <w:lvlJc w:val="left"/>
      <w:pPr>
        <w:ind w:left="5760" w:hanging="360"/>
      </w:pPr>
      <w:rPr>
        <w:rFonts w:ascii="Courier New" w:eastAsia="Courier New" w:hAnsi="Courier New" w:cs="Courier New"/>
      </w:rPr>
    </w:lvl>
    <w:lvl w:ilvl="8" w:tplc="9F782A62">
      <w:start w:val="1"/>
      <w:numFmt w:val="bullet"/>
      <w:lvlText w:val=" "/>
      <w:lvlJc w:val="left"/>
      <w:pPr>
        <w:ind w:left="6480" w:hanging="360"/>
      </w:pPr>
      <w:rPr>
        <w:rFonts w:ascii="Wingdings" w:eastAsia="Wingdings" w:hAnsi="Wingdings" w:cs="Wingdings"/>
      </w:rPr>
    </w:lvl>
  </w:abstractNum>
  <w:abstractNum w:abstractNumId="13" w15:restartNumberingAfterBreak="0">
    <w:nsid w:val="7DDA6FCD"/>
    <w:multiLevelType w:val="hybridMultilevel"/>
    <w:tmpl w:val="A3D80DB2"/>
    <w:lvl w:ilvl="0" w:tplc="DA7C66D4">
      <w:start w:val="1"/>
      <w:numFmt w:val="decimal"/>
      <w:lvlText w:val="%1."/>
      <w:lvlJc w:val="left"/>
      <w:pPr>
        <w:ind w:left="1065" w:hanging="705"/>
      </w:pPr>
      <w:rPr>
        <w:rFonts w:ascii="Times New Roman" w:eastAsia="Times New Roman" w:hAnsi="Times New Roman" w:cs="Times New Roman"/>
      </w:rPr>
    </w:lvl>
    <w:lvl w:ilvl="1" w:tplc="34DA05CA">
      <w:start w:val="1"/>
      <w:numFmt w:val="bullet"/>
      <w:lvlText w:val="o"/>
      <w:lvlJc w:val="left"/>
      <w:pPr>
        <w:ind w:left="1440" w:hanging="360"/>
      </w:pPr>
      <w:rPr>
        <w:rFonts w:ascii="Courier New" w:eastAsia="Courier New" w:hAnsi="Courier New" w:cs="Courier New" w:hint="default"/>
      </w:rPr>
    </w:lvl>
    <w:lvl w:ilvl="2" w:tplc="62C0DA8E">
      <w:start w:val="1"/>
      <w:numFmt w:val="bullet"/>
      <w:lvlText w:val="§"/>
      <w:lvlJc w:val="left"/>
      <w:pPr>
        <w:ind w:left="2160" w:hanging="360"/>
      </w:pPr>
      <w:rPr>
        <w:rFonts w:ascii="Wingdings" w:eastAsia="Wingdings" w:hAnsi="Wingdings" w:cs="Wingdings" w:hint="default"/>
      </w:rPr>
    </w:lvl>
    <w:lvl w:ilvl="3" w:tplc="FAEA77AA">
      <w:start w:val="1"/>
      <w:numFmt w:val="bullet"/>
      <w:lvlText w:val="·"/>
      <w:lvlJc w:val="left"/>
      <w:pPr>
        <w:ind w:left="2880" w:hanging="360"/>
      </w:pPr>
      <w:rPr>
        <w:rFonts w:ascii="Symbol" w:eastAsia="Symbol" w:hAnsi="Symbol" w:cs="Symbol" w:hint="default"/>
      </w:rPr>
    </w:lvl>
    <w:lvl w:ilvl="4" w:tplc="4AE4A166">
      <w:start w:val="1"/>
      <w:numFmt w:val="bullet"/>
      <w:lvlText w:val="o"/>
      <w:lvlJc w:val="left"/>
      <w:pPr>
        <w:ind w:left="3600" w:hanging="360"/>
      </w:pPr>
      <w:rPr>
        <w:rFonts w:ascii="Courier New" w:eastAsia="Courier New" w:hAnsi="Courier New" w:cs="Courier New" w:hint="default"/>
      </w:rPr>
    </w:lvl>
    <w:lvl w:ilvl="5" w:tplc="73503938">
      <w:start w:val="1"/>
      <w:numFmt w:val="bullet"/>
      <w:lvlText w:val="§"/>
      <w:lvlJc w:val="left"/>
      <w:pPr>
        <w:ind w:left="4320" w:hanging="360"/>
      </w:pPr>
      <w:rPr>
        <w:rFonts w:ascii="Wingdings" w:eastAsia="Wingdings" w:hAnsi="Wingdings" w:cs="Wingdings" w:hint="default"/>
      </w:rPr>
    </w:lvl>
    <w:lvl w:ilvl="6" w:tplc="A10EFD92">
      <w:start w:val="1"/>
      <w:numFmt w:val="bullet"/>
      <w:lvlText w:val="·"/>
      <w:lvlJc w:val="left"/>
      <w:pPr>
        <w:ind w:left="5040" w:hanging="360"/>
      </w:pPr>
      <w:rPr>
        <w:rFonts w:ascii="Symbol" w:eastAsia="Symbol" w:hAnsi="Symbol" w:cs="Symbol" w:hint="default"/>
      </w:rPr>
    </w:lvl>
    <w:lvl w:ilvl="7" w:tplc="6068D686">
      <w:start w:val="1"/>
      <w:numFmt w:val="bullet"/>
      <w:lvlText w:val="o"/>
      <w:lvlJc w:val="left"/>
      <w:pPr>
        <w:ind w:left="5760" w:hanging="360"/>
      </w:pPr>
      <w:rPr>
        <w:rFonts w:ascii="Courier New" w:eastAsia="Courier New" w:hAnsi="Courier New" w:cs="Courier New" w:hint="default"/>
      </w:rPr>
    </w:lvl>
    <w:lvl w:ilvl="8" w:tplc="640A4936">
      <w:start w:val="1"/>
      <w:numFmt w:val="bullet"/>
      <w:lvlText w:val="§"/>
      <w:lvlJc w:val="left"/>
      <w:pPr>
        <w:ind w:left="6480" w:hanging="360"/>
      </w:pPr>
      <w:rPr>
        <w:rFonts w:ascii="Wingdings" w:eastAsia="Wingdings" w:hAnsi="Wingdings" w:cs="Wingdings" w:hint="default"/>
      </w:rPr>
    </w:lvl>
  </w:abstractNum>
  <w:num w:numId="1" w16cid:durableId="1553535156">
    <w:abstractNumId w:val="9"/>
  </w:num>
  <w:num w:numId="2" w16cid:durableId="729227837">
    <w:abstractNumId w:val="10"/>
  </w:num>
  <w:num w:numId="3" w16cid:durableId="1469129113">
    <w:abstractNumId w:val="13"/>
  </w:num>
  <w:num w:numId="4" w16cid:durableId="1749496602">
    <w:abstractNumId w:val="3"/>
  </w:num>
  <w:num w:numId="5" w16cid:durableId="724523622">
    <w:abstractNumId w:val="12"/>
  </w:num>
  <w:num w:numId="6" w16cid:durableId="804126923">
    <w:abstractNumId w:val="1"/>
  </w:num>
  <w:num w:numId="7" w16cid:durableId="1647515386">
    <w:abstractNumId w:val="4"/>
  </w:num>
  <w:num w:numId="8" w16cid:durableId="1050156157">
    <w:abstractNumId w:val="11"/>
  </w:num>
  <w:num w:numId="9" w16cid:durableId="549347682">
    <w:abstractNumId w:val="5"/>
  </w:num>
  <w:num w:numId="10" w16cid:durableId="1288124096">
    <w:abstractNumId w:val="6"/>
  </w:num>
  <w:num w:numId="11" w16cid:durableId="589126401">
    <w:abstractNumId w:val="0"/>
  </w:num>
  <w:num w:numId="12" w16cid:durableId="343439133">
    <w:abstractNumId w:val="8"/>
  </w:num>
  <w:num w:numId="13" w16cid:durableId="743331400">
    <w:abstractNumId w:val="2"/>
  </w:num>
  <w:num w:numId="14" w16cid:durableId="20313764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AB9"/>
    <w:rsid w:val="007C2F61"/>
    <w:rsid w:val="00A56AB9"/>
    <w:rsid w:val="00F1607F"/>
    <w:rsid w:val="00F1792E"/>
  </w:rsids>
  <m:mathPr>
    <m:mathFont m:val="Cambria Math"/>
    <m:brkBin m:val="before"/>
    <m:brkBinSub m:val="--"/>
    <m:smallFrac m:val="0"/>
    <m:dispDef m:val="0"/>
    <m:lMargin m:val="0"/>
    <m:rMargin m:val="0"/>
    <m:defJc m:val="center"/>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4B4E"/>
  <w15:docId w15:val="{6ACB52D4-EA3F-4860-B5B7-7E9BB886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4"/>
      <w:szCs w:val="24"/>
      <w:lang w:bidi="zh-CN"/>
    </w:rPr>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link w:val="Nadpis4Char1"/>
    <w:qFormat/>
    <w:pPr>
      <w:keepNext/>
      <w:numPr>
        <w:ilvl w:val="3"/>
        <w:numId w:val="1"/>
      </w:numPr>
      <w:tabs>
        <w:tab w:val="left" w:pos="0"/>
      </w:tabs>
      <w:jc w:val="both"/>
      <w:outlineLvl w:val="3"/>
    </w:pPr>
    <w:rPr>
      <w:i/>
      <w:iCs/>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1">
    <w:name w:val="Nadpis 4 Char1"/>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ZhlavChar1">
    <w:name w:val="Záhlaví Char1"/>
    <w:basedOn w:val="Standardnpsmoodstavce"/>
    <w:link w:val="Zhlav"/>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ZpatChar1">
    <w:name w:val="Zápatí Char1"/>
    <w:link w:val="Zpat"/>
    <w:uiPriority w:val="99"/>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extpoznpodarou">
    <w:name w:val="footnote text"/>
    <w:basedOn w:val="Normln"/>
    <w:link w:val="TextpoznpodarouChar"/>
    <w:uiPriority w:val="99"/>
    <w:semiHidden/>
    <w:unhideWhenUsed/>
    <w:pPr>
      <w:spacing w:after="40"/>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character" w:customStyle="1" w:styleId="Nadpis4Char">
    <w:name w:val="Nadpis 4 Char"/>
    <w:basedOn w:val="Standardnpsmoodstavce"/>
    <w:rPr>
      <w:rFonts w:ascii="Times New Roman" w:eastAsia="Times New Roman" w:hAnsi="Times New Roman" w:cs="Times New Roman"/>
      <w:i/>
      <w:iCs/>
      <w:sz w:val="24"/>
      <w:szCs w:val="24"/>
      <w:lang w:bidi="zh-CN"/>
    </w:rPr>
  </w:style>
  <w:style w:type="paragraph" w:customStyle="1" w:styleId="Nadpis">
    <w:name w:val="Nadpis"/>
    <w:basedOn w:val="Normln"/>
    <w:pPr>
      <w:jc w:val="center"/>
    </w:pPr>
    <w:rPr>
      <w:b/>
      <w:bCs/>
      <w:u w:val="single"/>
    </w:rPr>
  </w:style>
  <w:style w:type="paragraph" w:styleId="Zkladntext">
    <w:name w:val="Body Text"/>
    <w:basedOn w:val="Normln"/>
    <w:semiHidden/>
    <w:pPr>
      <w:jc w:val="center"/>
    </w:pPr>
  </w:style>
  <w:style w:type="character" w:customStyle="1" w:styleId="ZkladntextChar">
    <w:name w:val="Základní text Char"/>
    <w:basedOn w:val="Standardnpsmoodstavce"/>
    <w:semiHidden/>
    <w:rPr>
      <w:rFonts w:ascii="Times New Roman" w:eastAsia="Times New Roman" w:hAnsi="Times New Roman" w:cs="Times New Roman"/>
      <w:sz w:val="24"/>
      <w:szCs w:val="24"/>
      <w:lang w:bidi="zh-CN"/>
    </w:rPr>
  </w:style>
  <w:style w:type="paragraph" w:styleId="Zpat">
    <w:name w:val="footer"/>
    <w:basedOn w:val="Normln"/>
    <w:link w:val="ZpatChar1"/>
    <w:semiHidden/>
    <w:pPr>
      <w:tabs>
        <w:tab w:val="center" w:pos="4536"/>
        <w:tab w:val="right" w:pos="9072"/>
      </w:tabs>
    </w:pPr>
  </w:style>
  <w:style w:type="character" w:customStyle="1" w:styleId="ZpatChar">
    <w:name w:val="Zápatí Char"/>
    <w:basedOn w:val="Standardnpsmoodstavce"/>
    <w:semiHidden/>
    <w:rPr>
      <w:rFonts w:ascii="Times New Roman" w:eastAsia="Times New Roman" w:hAnsi="Times New Roman" w:cs="Times New Roman"/>
      <w:sz w:val="24"/>
      <w:szCs w:val="24"/>
      <w:lang w:bidi="zh-CN"/>
    </w:rPr>
  </w:style>
  <w:style w:type="character" w:styleId="Odkaznakoment">
    <w:name w:val="annotation reference"/>
    <w:basedOn w:val="Standardnpsmoodstavce"/>
    <w:semiHidden/>
    <w:rPr>
      <w:rFonts w:ascii="Calibri" w:eastAsia="Calibri" w:hAnsi="Calibri" w:cs="Calibri"/>
      <w:sz w:val="16"/>
    </w:rPr>
  </w:style>
  <w:style w:type="paragraph" w:styleId="Textkomente">
    <w:name w:val="annotation text"/>
    <w:basedOn w:val="Normln"/>
    <w:semiHidden/>
    <w:rPr>
      <w:sz w:val="20"/>
      <w:szCs w:val="20"/>
    </w:rPr>
  </w:style>
  <w:style w:type="character" w:customStyle="1" w:styleId="TextkomenteChar">
    <w:name w:val="Text komentáře Char"/>
    <w:basedOn w:val="Standardnpsmoodstavce"/>
    <w:semiHidden/>
    <w:rPr>
      <w:rFonts w:ascii="Times New Roman" w:eastAsia="Times New Roman" w:hAnsi="Times New Roman" w:cs="Times New Roman"/>
      <w:sz w:val="20"/>
      <w:szCs w:val="20"/>
      <w:lang w:bidi="zh-CN"/>
    </w:rPr>
  </w:style>
  <w:style w:type="paragraph" w:styleId="Pedmtkomente">
    <w:name w:val="annotation subject"/>
    <w:basedOn w:val="Textkomente"/>
    <w:semiHidden/>
    <w:rPr>
      <w:b/>
      <w:bCs/>
    </w:rPr>
  </w:style>
  <w:style w:type="character" w:customStyle="1" w:styleId="PedmtkomenteChar">
    <w:name w:val="Předmět komentáře Char"/>
    <w:basedOn w:val="TextkomenteChar"/>
    <w:semiHidden/>
    <w:rPr>
      <w:rFonts w:ascii="Times New Roman" w:eastAsia="Times New Roman" w:hAnsi="Times New Roman" w:cs="Times New Roman"/>
      <w:b/>
      <w:bCs/>
      <w:sz w:val="20"/>
      <w:szCs w:val="20"/>
      <w:lang w:bidi="zh-CN"/>
    </w:rPr>
  </w:style>
  <w:style w:type="paragraph" w:styleId="Textbubliny">
    <w:name w:val="Balloon Text"/>
    <w:basedOn w:val="Normln"/>
    <w:semiHidden/>
    <w:rPr>
      <w:sz w:val="2"/>
      <w:szCs w:val="2"/>
    </w:rPr>
  </w:style>
  <w:style w:type="character" w:customStyle="1" w:styleId="TextbublinyChar">
    <w:name w:val="Text bubliny Char"/>
    <w:basedOn w:val="Standardnpsmoodstavce"/>
    <w:semiHidden/>
    <w:rPr>
      <w:rFonts w:ascii="Times New Roman" w:eastAsia="Times New Roman" w:hAnsi="Times New Roman" w:cs="Times New Roman"/>
      <w:sz w:val="2"/>
      <w:szCs w:val="2"/>
      <w:lang w:bidi="zh-CN"/>
    </w:rPr>
  </w:style>
  <w:style w:type="paragraph" w:styleId="Odstavecseseznamem">
    <w:name w:val="List Paragraph"/>
    <w:basedOn w:val="Normln"/>
    <w:uiPriority w:val="34"/>
    <w:qFormat/>
    <w:pPr>
      <w:ind w:left="708"/>
    </w:pPr>
  </w:style>
  <w:style w:type="paragraph" w:styleId="Zhlav">
    <w:name w:val="header"/>
    <w:basedOn w:val="Normln"/>
    <w:link w:val="ZhlavChar1"/>
    <w:pPr>
      <w:tabs>
        <w:tab w:val="center" w:pos="4536"/>
        <w:tab w:val="right" w:pos="9072"/>
      </w:tabs>
    </w:pPr>
  </w:style>
  <w:style w:type="character" w:customStyle="1" w:styleId="ZhlavChar">
    <w:name w:val="Záhlaví Char"/>
    <w:basedOn w:val="Standardnpsmoodstavce"/>
    <w:rPr>
      <w:rFonts w:ascii="Times New Roman" w:eastAsia="Times New Roman" w:hAnsi="Times New Roman" w:cs="Times New Roman"/>
      <w:sz w:val="24"/>
      <w:szCs w:val="24"/>
      <w:lang w:bidi="zh-CN"/>
    </w:rPr>
  </w:style>
  <w:style w:type="paragraph" w:styleId="Revize">
    <w:name w:val="Revision"/>
    <w:hidden/>
    <w:semiHidden/>
    <w:pPr>
      <w:spacing w:after="0" w:line="240" w:lineRule="auto"/>
    </w:pPr>
    <w:rPr>
      <w:sz w:val="24"/>
      <w:szCs w:val="24"/>
      <w:lang w:bidi="zh-CN"/>
    </w:rPr>
  </w:style>
  <w:style w:type="paragraph" w:customStyle="1" w:styleId="docdatadocyv52726bqiaagaaeyqcaaagiaiaaanncqaabvsjaaaaaaaaaaaaaaaaaaaaaaaaaaaaaaaaaaaaaaaaaaaaaaaaaaaaaaaaaaaaaaaaaaaaaaaaaaaaaaaaaaaaaaaaaaaaaaaaaaaaaaaaaaaaaaaaaaaaaaaaaaaaaaaaaaaaaaaaaaaaaaaaaaaaaaaaaaaaaaaaaaaaaaaaaaaaaaaaaaaaaaaaaaaaaaaaaaaaaaa">
    <w:name w:val="docdata;docy;v5;2726;bqiaagaaeyqcaaagiaiaaanncqaabvsjaaaaaaaaaaaaaaaaaaaaaaaaaaaaaaaaaaaaaaaaaaaaaaaaaaaaaaaaaaaaaaaaaaaaaaaaaaaaaaaaaaaaaaaaaaaaaaaaaaaaaaaaaaaaaaaaaaaaaaaaaaaaaaaaaaaaaaaaaaaaaaaaaaaaaaaaaaaaaaaaaaaaaaaaaaaaaaaaaaaaaaaaaaaaaaaaaaaaaaa"/>
    <w:basedOn w:val="Normln"/>
    <w:pPr>
      <w:spacing w:before="100" w:beforeAutospacing="1" w:after="100" w:afterAutospacing="1"/>
    </w:pPr>
    <w:rPr>
      <w:lang w:bidi="cs-CZ"/>
    </w:rPr>
  </w:style>
  <w:style w:type="character" w:styleId="Hypertextovodkaz">
    <w:name w:val="Hyperlink"/>
    <w:basedOn w:val="Standardnpsmoodstavce"/>
    <w:unhideWhenUsed/>
    <w:rPr>
      <w:rFonts w:ascii="Calibri" w:eastAsia="Calibri" w:hAnsi="Calibri" w:cs="Calibri"/>
      <w:color w:val="0000FF"/>
      <w:sz w:val="24"/>
      <w:u w:val="single"/>
    </w:rPr>
  </w:style>
  <w:style w:type="paragraph" w:styleId="Normlnweb">
    <w:name w:val="Normal (Web)"/>
    <w:basedOn w:val="Normln"/>
    <w:unhideWhenUsed/>
    <w:pPr>
      <w:spacing w:before="100" w:beforeAutospacing="1" w:after="100" w:afterAutospacing="1"/>
    </w:pPr>
    <w:rPr>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vyjicin.cz" TargetMode="External"/><Relationship Id="rId3" Type="http://schemas.openxmlformats.org/officeDocument/2006/relationships/settings" Target="settings.xml"/><Relationship Id="rId7" Type="http://schemas.openxmlformats.org/officeDocument/2006/relationships/hyperlink" Target="http://www.novyjici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1026</Words>
  <Characters>6057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M STO NOV  JI  N</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STO NOV  JI  N</dc:title>
  <dc:creator>Monika Svobodová</dc:creator>
  <cp:lastModifiedBy>Mojmír Prudil</cp:lastModifiedBy>
  <cp:revision>2</cp:revision>
  <dcterms:created xsi:type="dcterms:W3CDTF">2024-03-27T07:56:00Z</dcterms:created>
  <dcterms:modified xsi:type="dcterms:W3CDTF">2024-03-27T07:56:00Z</dcterms:modified>
</cp:coreProperties>
</file>