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DD7" w:rsidRPr="00D947C2" w:rsidRDefault="00717DD7" w:rsidP="004E6725">
      <w:pPr>
        <w:rPr>
          <w:b/>
          <w:sz w:val="24"/>
          <w:szCs w:val="24"/>
        </w:rPr>
      </w:pPr>
    </w:p>
    <w:p w:rsidR="00150C28" w:rsidRPr="00D869F9" w:rsidRDefault="00150C28" w:rsidP="00D869F9">
      <w:pPr>
        <w:spacing w:after="0"/>
        <w:jc w:val="center"/>
        <w:rPr>
          <w:rFonts w:ascii="NovyJicin-Manrope light" w:eastAsia="NovyJicin-Manrope" w:hAnsi="NovyJicin-Manrope light" w:cs="NovyJicin-Manrope"/>
          <w:b/>
          <w:sz w:val="24"/>
          <w:szCs w:val="24"/>
        </w:rPr>
      </w:pPr>
      <w:r w:rsidRPr="00D869F9">
        <w:rPr>
          <w:rFonts w:ascii="NovyJicin-Manrope light" w:eastAsia="NovyJicin-Manrope" w:hAnsi="NovyJicin-Manrope light" w:cs="NovyJicin-Manrope"/>
          <w:b/>
          <w:sz w:val="24"/>
          <w:szCs w:val="24"/>
        </w:rPr>
        <w:t xml:space="preserve">Formulář pro připomínkování návrhu dokumentu „Komunitní plán rozvoje sociálních služeb a služeb souvisejících </w:t>
      </w:r>
      <w:r w:rsidR="00C50D75" w:rsidRPr="00D869F9">
        <w:rPr>
          <w:rFonts w:ascii="NovyJicin-Manrope light" w:eastAsia="NovyJicin-Manrope" w:hAnsi="NovyJicin-Manrope light" w:cs="NovyJicin-Manrope"/>
          <w:b/>
          <w:sz w:val="24"/>
          <w:szCs w:val="24"/>
        </w:rPr>
        <w:t xml:space="preserve">na Novojičínsku </w:t>
      </w:r>
      <w:r w:rsidR="00D869F9" w:rsidRPr="00D869F9">
        <w:rPr>
          <w:rFonts w:ascii="NovyJicin-Manrope light" w:eastAsia="NovyJicin-Manrope" w:hAnsi="NovyJicin-Manrope light" w:cs="NovyJicin-Manrope"/>
          <w:b/>
          <w:sz w:val="24"/>
          <w:szCs w:val="24"/>
        </w:rPr>
        <w:t>na léta 2025 – 2026</w:t>
      </w:r>
      <w:r w:rsidRPr="00D869F9">
        <w:rPr>
          <w:rFonts w:ascii="NovyJicin-Manrope light" w:eastAsia="NovyJicin-Manrope" w:hAnsi="NovyJicin-Manrope light" w:cs="NovyJicin-Manrope"/>
          <w:b/>
          <w:sz w:val="24"/>
          <w:szCs w:val="24"/>
        </w:rPr>
        <w:t>“</w:t>
      </w:r>
    </w:p>
    <w:p w:rsidR="00150C28" w:rsidRPr="00D869F9" w:rsidRDefault="00150C28" w:rsidP="00150C28">
      <w:pPr>
        <w:spacing w:after="0"/>
        <w:rPr>
          <w:rFonts w:ascii="NovyJicin-Manrope light" w:eastAsia="NovyJicin-Manrope" w:hAnsi="NovyJicin-Manrope light" w:cs="NovyJicin-Manrope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7083"/>
      </w:tblGrid>
      <w:tr w:rsidR="00150C28" w:rsidRPr="00D869F9" w:rsidTr="00150C28">
        <w:tc>
          <w:tcPr>
            <w:tcW w:w="9346" w:type="dxa"/>
            <w:gridSpan w:val="2"/>
            <w:shd w:val="clear" w:color="auto" w:fill="BDD6EE" w:themeFill="accent1" w:themeFillTint="66"/>
          </w:tcPr>
          <w:p w:rsidR="00150C28" w:rsidRPr="00D869F9" w:rsidRDefault="00150C28" w:rsidP="00455794">
            <w:pPr>
              <w:jc w:val="center"/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Ú</w:t>
            </w:r>
            <w:r w:rsidR="00455794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daje o předkladateli připomínky</w:t>
            </w:r>
            <w:bookmarkStart w:id="0" w:name="_GoBack"/>
            <w:bookmarkEnd w:id="0"/>
          </w:p>
        </w:tc>
      </w:tr>
      <w:tr w:rsidR="00150C28" w:rsidRPr="00D869F9" w:rsidTr="00150C28">
        <w:tc>
          <w:tcPr>
            <w:tcW w:w="226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Jméno a příjmení:</w:t>
            </w:r>
          </w:p>
        </w:tc>
        <w:tc>
          <w:tcPr>
            <w:tcW w:w="708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</w:p>
        </w:tc>
      </w:tr>
      <w:tr w:rsidR="00150C28" w:rsidRPr="00D869F9" w:rsidTr="00150C28">
        <w:tc>
          <w:tcPr>
            <w:tcW w:w="226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Telefon</w:t>
            </w:r>
            <w:r w:rsidR="00455794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*</w:t>
            </w: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:</w:t>
            </w:r>
          </w:p>
        </w:tc>
        <w:tc>
          <w:tcPr>
            <w:tcW w:w="708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</w:p>
        </w:tc>
      </w:tr>
      <w:tr w:rsidR="00150C28" w:rsidRPr="00D869F9" w:rsidTr="00150C28">
        <w:tc>
          <w:tcPr>
            <w:tcW w:w="226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Organizace</w:t>
            </w:r>
            <w:r w:rsidR="00455794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*</w:t>
            </w: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:</w:t>
            </w:r>
          </w:p>
        </w:tc>
        <w:tc>
          <w:tcPr>
            <w:tcW w:w="708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</w:p>
        </w:tc>
      </w:tr>
      <w:tr w:rsidR="00150C28" w:rsidRPr="00D869F9" w:rsidTr="00150C28">
        <w:tc>
          <w:tcPr>
            <w:tcW w:w="226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Kontaktní e-mail:</w:t>
            </w:r>
          </w:p>
        </w:tc>
        <w:tc>
          <w:tcPr>
            <w:tcW w:w="708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</w:p>
        </w:tc>
      </w:tr>
      <w:tr w:rsidR="00150C28" w:rsidRPr="00D869F9" w:rsidTr="00150C28">
        <w:tc>
          <w:tcPr>
            <w:tcW w:w="2263" w:type="dxa"/>
          </w:tcPr>
          <w:p w:rsidR="00150C28" w:rsidRPr="00D869F9" w:rsidRDefault="00150C28" w:rsidP="00C50D75">
            <w:pPr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Datum vyplnění:</w:t>
            </w:r>
          </w:p>
        </w:tc>
        <w:tc>
          <w:tcPr>
            <w:tcW w:w="708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</w:p>
        </w:tc>
      </w:tr>
    </w:tbl>
    <w:p w:rsidR="00150C28" w:rsidRPr="00D869F9" w:rsidRDefault="00150C28" w:rsidP="00150C28">
      <w:pPr>
        <w:spacing w:after="0"/>
        <w:rPr>
          <w:rFonts w:ascii="NovyJicin-Manrope light" w:eastAsia="NovyJicin-Manrope" w:hAnsi="NovyJicin-Manrope light" w:cs="NovyJicin-Manrope"/>
          <w:sz w:val="24"/>
          <w:szCs w:val="24"/>
        </w:rPr>
      </w:pPr>
    </w:p>
    <w:p w:rsidR="00150C28" w:rsidRPr="00D869F9" w:rsidRDefault="00150C28" w:rsidP="00150C28">
      <w:pPr>
        <w:spacing w:after="0"/>
        <w:rPr>
          <w:rFonts w:ascii="NovyJicin-Manrope light" w:eastAsia="NovyJicin-Manrope" w:hAnsi="NovyJicin-Manrope light" w:cs="NovyJicin-Manrope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523"/>
      </w:tblGrid>
      <w:tr w:rsidR="00150C28" w:rsidRPr="00D869F9" w:rsidTr="00150C28">
        <w:tc>
          <w:tcPr>
            <w:tcW w:w="9346" w:type="dxa"/>
            <w:gridSpan w:val="2"/>
            <w:shd w:val="clear" w:color="auto" w:fill="BDD6EE" w:themeFill="accent1" w:themeFillTint="66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PŘIPOMÍNKA</w:t>
            </w:r>
          </w:p>
        </w:tc>
      </w:tr>
      <w:tr w:rsidR="00150C28" w:rsidRPr="00D869F9" w:rsidTr="00150C28">
        <w:tc>
          <w:tcPr>
            <w:tcW w:w="3823" w:type="dxa"/>
          </w:tcPr>
          <w:p w:rsidR="00150C28" w:rsidRPr="00D869F9" w:rsidRDefault="00150C28" w:rsidP="00150C28">
            <w:pPr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Ke kapitole číslo / strana dokumentu</w:t>
            </w:r>
          </w:p>
        </w:tc>
        <w:tc>
          <w:tcPr>
            <w:tcW w:w="5523" w:type="dxa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</w:p>
        </w:tc>
      </w:tr>
      <w:tr w:rsidR="00150C28" w:rsidRPr="00D869F9" w:rsidTr="00FF4222">
        <w:tc>
          <w:tcPr>
            <w:tcW w:w="9346" w:type="dxa"/>
            <w:gridSpan w:val="2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</w:p>
        </w:tc>
      </w:tr>
      <w:tr w:rsidR="00150C28" w:rsidRPr="00D869F9" w:rsidTr="00150C28">
        <w:tc>
          <w:tcPr>
            <w:tcW w:w="9346" w:type="dxa"/>
            <w:gridSpan w:val="2"/>
            <w:shd w:val="clear" w:color="auto" w:fill="BDD6EE" w:themeFill="accent1" w:themeFillTint="66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Text připomínky, návrhu změny či doplnění</w:t>
            </w:r>
          </w:p>
        </w:tc>
      </w:tr>
      <w:tr w:rsidR="00150C28" w:rsidRPr="00D869F9" w:rsidTr="00331B76">
        <w:trPr>
          <w:trHeight w:val="2880"/>
        </w:trPr>
        <w:tc>
          <w:tcPr>
            <w:tcW w:w="9346" w:type="dxa"/>
            <w:gridSpan w:val="2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</w:p>
        </w:tc>
      </w:tr>
      <w:tr w:rsidR="00150C28" w:rsidRPr="00D869F9" w:rsidTr="00150C28">
        <w:tc>
          <w:tcPr>
            <w:tcW w:w="9346" w:type="dxa"/>
            <w:gridSpan w:val="2"/>
            <w:shd w:val="clear" w:color="auto" w:fill="BDD6EE" w:themeFill="accent1" w:themeFillTint="66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  <w:r w:rsidRPr="00D869F9"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  <w:t>Stručné zdůvodnění připomínky</w:t>
            </w:r>
          </w:p>
        </w:tc>
      </w:tr>
      <w:tr w:rsidR="00150C28" w:rsidRPr="00D869F9" w:rsidTr="00331B76">
        <w:trPr>
          <w:trHeight w:val="3373"/>
        </w:trPr>
        <w:tc>
          <w:tcPr>
            <w:tcW w:w="9346" w:type="dxa"/>
            <w:gridSpan w:val="2"/>
          </w:tcPr>
          <w:p w:rsidR="00150C28" w:rsidRPr="00D869F9" w:rsidRDefault="00150C28" w:rsidP="00717DD7">
            <w:pPr>
              <w:jc w:val="center"/>
              <w:rPr>
                <w:rFonts w:ascii="NovyJicin-Manrope light" w:eastAsia="NovyJicin-Manrope" w:hAnsi="NovyJicin-Manrope light" w:cs="NovyJicin-Manrope"/>
                <w:sz w:val="24"/>
                <w:szCs w:val="24"/>
              </w:rPr>
            </w:pPr>
          </w:p>
        </w:tc>
      </w:tr>
    </w:tbl>
    <w:p w:rsidR="00455794" w:rsidRDefault="00455794" w:rsidP="00455794">
      <w:pPr>
        <w:pStyle w:val="Zpat"/>
        <w:rPr>
          <w:rFonts w:ascii="NovyJicin-Manrope light" w:eastAsia="NovyJicin-Manrope" w:hAnsi="NovyJicin-Manrope light" w:cs="NovyJicin-Manrope"/>
        </w:rPr>
      </w:pPr>
      <w:r w:rsidRPr="004E6725">
        <w:rPr>
          <w:rFonts w:ascii="NovyJicin-Manrope light" w:eastAsia="NovyJicin-Manrope" w:hAnsi="NovyJicin-Manrope light" w:cs="NovyJicin-Manrope"/>
        </w:rPr>
        <w:t xml:space="preserve">Formulář odevzdejte na OSV, Divadelní 1, kancelář č. 110 – Bc. Krbová Miroslava. </w:t>
      </w:r>
    </w:p>
    <w:p w:rsidR="00455794" w:rsidRDefault="00455794" w:rsidP="00455794">
      <w:pPr>
        <w:rPr>
          <w:rFonts w:ascii="NovyJicin-Manrope light" w:eastAsia="NovyJicin-Manrope" w:hAnsi="NovyJicin-Manrope light" w:cs="NovyJicin-Manrope"/>
          <w:sz w:val="24"/>
          <w:szCs w:val="24"/>
        </w:rPr>
      </w:pPr>
    </w:p>
    <w:p w:rsidR="00455794" w:rsidRDefault="00455794" w:rsidP="00455794">
      <w:pPr>
        <w:rPr>
          <w:rFonts w:ascii="NovyJicin-Manrope light" w:eastAsia="NovyJicin-Manrope" w:hAnsi="NovyJicin-Manrope light" w:cs="NovyJicin-Manrope"/>
          <w:sz w:val="24"/>
          <w:szCs w:val="24"/>
        </w:rPr>
      </w:pPr>
      <w:r w:rsidRPr="00D869F9">
        <w:rPr>
          <w:rFonts w:ascii="NovyJicin-Manrope light" w:eastAsia="NovyJicin-Manrope" w:hAnsi="NovyJicin-Manrope light" w:cs="NovyJicin-Manrope"/>
          <w:sz w:val="24"/>
          <w:szCs w:val="24"/>
        </w:rPr>
        <w:t xml:space="preserve">Podpis: </w:t>
      </w:r>
    </w:p>
    <w:p w:rsidR="00455794" w:rsidRPr="00D869F9" w:rsidRDefault="00455794" w:rsidP="00B74A8C">
      <w:pPr>
        <w:rPr>
          <w:rFonts w:ascii="NovyJicin-Manrope light" w:eastAsia="NovyJicin-Manrope" w:hAnsi="NovyJicin-Manrope light" w:cs="NovyJicin-Manrope"/>
          <w:sz w:val="24"/>
          <w:szCs w:val="24"/>
        </w:rPr>
      </w:pPr>
    </w:p>
    <w:sectPr w:rsidR="00455794" w:rsidRPr="00D869F9" w:rsidSect="00335848">
      <w:headerReference w:type="default" r:id="rId7"/>
      <w:footerReference w:type="default" r:id="rId8"/>
      <w:pgSz w:w="11906" w:h="16838"/>
      <w:pgMar w:top="1417" w:right="113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F97" w:rsidRDefault="003E5F97" w:rsidP="00717DD7">
      <w:pPr>
        <w:spacing w:after="0" w:line="240" w:lineRule="auto"/>
      </w:pPr>
      <w:r>
        <w:separator/>
      </w:r>
    </w:p>
  </w:endnote>
  <w:endnote w:type="continuationSeparator" w:id="0">
    <w:p w:rsidR="003E5F97" w:rsidRDefault="003E5F97" w:rsidP="00717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vyJicin-Manrope">
    <w:panose1 w:val="00000000000000000000"/>
    <w:charset w:val="81"/>
    <w:family w:val="auto"/>
    <w:pitch w:val="variable"/>
    <w:sig w:usb0="01002A87" w:usb1="090E0000" w:usb2="00000010" w:usb3="00000000" w:csb0="003F00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vyJicin-Manrope ligh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794" w:rsidRPr="004E6725" w:rsidRDefault="00455794" w:rsidP="00455794">
    <w:pPr>
      <w:pStyle w:val="Zpat"/>
      <w:rPr>
        <w:rFonts w:ascii="NovyJicin-Manrope light" w:eastAsia="NovyJicin-Manrope" w:hAnsi="NovyJicin-Manrope light" w:cs="NovyJicin-Manrope"/>
      </w:rPr>
    </w:pPr>
    <w:r w:rsidRPr="00455794">
      <w:rPr>
        <w:rFonts w:ascii="NovyJicin-Manrope light" w:eastAsia="NovyJicin-Manrope" w:hAnsi="NovyJicin-Manrope light" w:cs="NovyJicin-Manrope"/>
      </w:rPr>
      <w:t>*</w:t>
    </w:r>
    <w:r>
      <w:rPr>
        <w:rFonts w:ascii="NovyJicin-Manrope light" w:eastAsia="NovyJicin-Manrope" w:hAnsi="NovyJicin-Manrope light" w:cs="NovyJicin-Manrope"/>
      </w:rPr>
      <w:t xml:space="preserve"> jedná se o nepovinné údaje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F97" w:rsidRDefault="003E5F97" w:rsidP="00717DD7">
      <w:pPr>
        <w:spacing w:after="0" w:line="240" w:lineRule="auto"/>
      </w:pPr>
      <w:r>
        <w:separator/>
      </w:r>
    </w:p>
  </w:footnote>
  <w:footnote w:type="continuationSeparator" w:id="0">
    <w:p w:rsidR="003E5F97" w:rsidRDefault="003E5F97" w:rsidP="00717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DD7" w:rsidRDefault="00923AD5">
    <w:pPr>
      <w:pStyle w:val="Zhlav"/>
    </w:pPr>
    <w:r w:rsidRPr="00D869F9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-23495</wp:posOffset>
          </wp:positionH>
          <wp:positionV relativeFrom="margin">
            <wp:posOffset>-748030</wp:posOffset>
          </wp:positionV>
          <wp:extent cx="1495425" cy="748030"/>
          <wp:effectExtent l="0" t="0" r="0" b="0"/>
          <wp:wrapSquare wrapText="bothSides"/>
          <wp:docPr id="1" name="Obrázek 1" descr="C:\Users\mkrbova\Desktop\Nový vizuální styl\Loga města\novyjicin-znak-mes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krbova\Desktop\Nový vizuální styl\Loga města\novyjicin-znak-mest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48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6725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3876675</wp:posOffset>
          </wp:positionH>
          <wp:positionV relativeFrom="paragraph">
            <wp:posOffset>-164465</wp:posOffset>
          </wp:positionV>
          <wp:extent cx="1838960" cy="613410"/>
          <wp:effectExtent l="0" t="0" r="8890" b="0"/>
          <wp:wrapSquare wrapText="bothSides"/>
          <wp:docPr id="25" name="Obráze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960" cy="613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0788B"/>
    <w:multiLevelType w:val="hybridMultilevel"/>
    <w:tmpl w:val="5EC64A92"/>
    <w:lvl w:ilvl="0" w:tplc="08E44F02">
      <w:start w:val="24"/>
      <w:numFmt w:val="bullet"/>
      <w:lvlText w:val=""/>
      <w:lvlJc w:val="left"/>
      <w:pPr>
        <w:ind w:left="720" w:hanging="360"/>
      </w:pPr>
      <w:rPr>
        <w:rFonts w:ascii="Symbol" w:eastAsia="NovyJicin-Manrope" w:hAnsi="Symbol" w:cs="NovyJicin-Manrop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DD7"/>
    <w:rsid w:val="00026486"/>
    <w:rsid w:val="00150C28"/>
    <w:rsid w:val="001B4A38"/>
    <w:rsid w:val="001D39C3"/>
    <w:rsid w:val="00250441"/>
    <w:rsid w:val="002A5B7B"/>
    <w:rsid w:val="003049C8"/>
    <w:rsid w:val="00331B76"/>
    <w:rsid w:val="00335848"/>
    <w:rsid w:val="003D3883"/>
    <w:rsid w:val="003E5F97"/>
    <w:rsid w:val="00455794"/>
    <w:rsid w:val="004E6725"/>
    <w:rsid w:val="00511945"/>
    <w:rsid w:val="005369E4"/>
    <w:rsid w:val="00684AEB"/>
    <w:rsid w:val="006B53C2"/>
    <w:rsid w:val="00717DD7"/>
    <w:rsid w:val="009017B4"/>
    <w:rsid w:val="00923AD5"/>
    <w:rsid w:val="00B13BAE"/>
    <w:rsid w:val="00B60361"/>
    <w:rsid w:val="00B74A8C"/>
    <w:rsid w:val="00BD1D3F"/>
    <w:rsid w:val="00BF2772"/>
    <w:rsid w:val="00C50D75"/>
    <w:rsid w:val="00CB72B9"/>
    <w:rsid w:val="00D869F9"/>
    <w:rsid w:val="00D947C2"/>
    <w:rsid w:val="00ED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5ADED2-E83B-4377-AF86-68983A337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17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7DD7"/>
  </w:style>
  <w:style w:type="paragraph" w:styleId="Zpat">
    <w:name w:val="footer"/>
    <w:basedOn w:val="Normln"/>
    <w:link w:val="ZpatChar"/>
    <w:uiPriority w:val="99"/>
    <w:unhideWhenUsed/>
    <w:rsid w:val="00717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7DD7"/>
  </w:style>
  <w:style w:type="table" w:styleId="Mkatabulky">
    <w:name w:val="Table Grid"/>
    <w:basedOn w:val="Normlntabulka"/>
    <w:uiPriority w:val="39"/>
    <w:rsid w:val="00150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83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Václavková</dc:creator>
  <cp:keywords/>
  <dc:description/>
  <cp:lastModifiedBy>Miroslava Krbová</cp:lastModifiedBy>
  <cp:revision>3</cp:revision>
  <dcterms:created xsi:type="dcterms:W3CDTF">2019-10-15T15:58:00Z</dcterms:created>
  <dcterms:modified xsi:type="dcterms:W3CDTF">2024-10-23T12:51:00Z</dcterms:modified>
</cp:coreProperties>
</file>