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F01C" w14:textId="77777777" w:rsidR="00B81E39" w:rsidRPr="00B81E39" w:rsidRDefault="00B81E39" w:rsidP="00B81E39">
      <w:pPr>
        <w:jc w:val="both"/>
        <w:rPr>
          <w:rFonts w:ascii="Arial" w:hAnsi="Arial" w:cs="Arial"/>
          <w:b/>
          <w:bCs/>
        </w:rPr>
      </w:pPr>
      <w:r w:rsidRPr="00B81E3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59A43C87" wp14:editId="0CB30021">
                <wp:simplePos x="0" y="0"/>
                <wp:positionH relativeFrom="page">
                  <wp:posOffset>3983990</wp:posOffset>
                </wp:positionH>
                <wp:positionV relativeFrom="paragraph">
                  <wp:posOffset>-211455</wp:posOffset>
                </wp:positionV>
                <wp:extent cx="2879725" cy="1718310"/>
                <wp:effectExtent l="0" t="0" r="15875" b="1524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171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07117" w14:textId="77777777" w:rsidR="00B81E39" w:rsidRDefault="00B81E39" w:rsidP="00B81E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9A43C87"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313.7pt;margin-top:-16.65pt;width:226.75pt;height:135.3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" strokecolor="#7f7f7f [1612]">
                <v:textbox>
                  <w:txbxContent>
                    <w:p w14:paraId="2AA07117" w14:textId="77777777" w:rsidR="00B81E39" w:rsidRDefault="00B81E39" w:rsidP="00B81E39"/>
                  </w:txbxContent>
                </v:textbox>
                <w10:wrap anchorx="page"/>
              </v:shape>
            </w:pict>
          </mc:Fallback>
        </mc:AlternateContent>
      </w:r>
      <w:r w:rsidRPr="00B81E39">
        <w:rPr>
          <w:rFonts w:ascii="Arial" w:hAnsi="Arial" w:cs="Arial"/>
          <w:b/>
          <w:bCs/>
        </w:rPr>
        <w:t>Oznámení o zahájení realizace záměru</w:t>
      </w:r>
    </w:p>
    <w:p w14:paraId="55653005" w14:textId="3FFCF8D8" w:rsidR="00B81E39" w:rsidRPr="00B81E39" w:rsidRDefault="00B81E39" w:rsidP="00B81E39">
      <w:pPr>
        <w:ind w:right="4678"/>
        <w:jc w:val="both"/>
        <w:rPr>
          <w:rFonts w:ascii="Arial" w:hAnsi="Arial" w:cs="Arial"/>
          <w:bCs/>
          <w:sz w:val="22"/>
          <w:szCs w:val="22"/>
        </w:rPr>
      </w:pPr>
      <w:r w:rsidRPr="00B81E3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18B9D8" wp14:editId="319E74BA">
                <wp:simplePos x="0" y="0"/>
                <wp:positionH relativeFrom="column">
                  <wp:posOffset>4977765</wp:posOffset>
                </wp:positionH>
                <wp:positionV relativeFrom="paragraph">
                  <wp:posOffset>296545</wp:posOffset>
                </wp:positionV>
                <wp:extent cx="1581150" cy="3048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81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ADD059" w14:textId="77777777" w:rsidR="00B81E39" w:rsidRDefault="00B81E39" w:rsidP="00B81E39">
                            <w:pPr>
                              <w:rPr>
                                <w:color w:val="A6A6A6" w:themeColor="background1" w:themeShade="A6"/>
                                <w:sz w:val="20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20"/>
                              </w:rPr>
                              <w:t>prostor pro podací razítko</w:t>
                            </w:r>
                          </w:p>
                          <w:p w14:paraId="6B1EAEDC" w14:textId="77777777" w:rsidR="00B81E39" w:rsidRDefault="00B81E39" w:rsidP="00B81E39">
                            <w:pPr>
                              <w:rPr>
                                <w:rFonts w:asciiTheme="minorHAnsi" w:eastAsiaTheme="minorHAnsi" w:hAnsiTheme="minorHAnsi" w:cstheme="minorBidi"/>
                                <w:color w:val="A6A6A6" w:themeColor="background1" w:themeShade="A6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18B9D8" id="Textové pole 12" o:spid="_x0000_s1027" type="#_x0000_t202" style="position:absolute;left:0;text-align:left;margin-left:391.95pt;margin-top:23.35pt;width:124.5pt;height:24pt;rotation:9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" filled="f" stroked="f" strokeweight=".5pt">
                <v:textbox>
                  <w:txbxContent>
                    <w:p w14:paraId="14ADD059" w14:textId="77777777" w:rsidR="00B81E39" w:rsidRDefault="00B81E39" w:rsidP="00B81E39">
                      <w:pPr>
                        <w:rPr>
                          <w:color w:val="A6A6A6" w:themeColor="background1" w:themeShade="A6"/>
                          <w:sz w:val="20"/>
                        </w:rPr>
                      </w:pPr>
                      <w:r>
                        <w:rPr>
                          <w:color w:val="A6A6A6" w:themeColor="background1" w:themeShade="A6"/>
                          <w:sz w:val="20"/>
                        </w:rPr>
                        <w:t>prostor pro podací razítko</w:t>
                      </w:r>
                    </w:p>
                    <w:p w14:paraId="6B1EAEDC" w14:textId="77777777" w:rsidR="00B81E39" w:rsidRDefault="00B81E39" w:rsidP="00B81E39">
                      <w:pPr>
                        <w:rPr>
                          <w:rFonts w:asciiTheme="minorHAnsi" w:eastAsiaTheme="minorHAnsi" w:hAnsiTheme="minorHAnsi" w:cstheme="minorBidi"/>
                          <w:color w:val="A6A6A6" w:themeColor="background1" w:themeShade="A6"/>
                          <w:sz w:val="22"/>
                          <w:szCs w:val="22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1E39">
        <w:rPr>
          <w:rFonts w:ascii="Arial" w:hAnsi="Arial" w:cs="Arial"/>
          <w:bCs/>
          <w:sz w:val="22"/>
          <w:szCs w:val="22"/>
        </w:rPr>
        <w:t>dle § 11 odst. 4. pí</w:t>
      </w:r>
      <w:r w:rsidR="00337EA9">
        <w:rPr>
          <w:rFonts w:ascii="Arial" w:hAnsi="Arial" w:cs="Arial"/>
          <w:bCs/>
          <w:sz w:val="22"/>
          <w:szCs w:val="22"/>
        </w:rPr>
        <w:t>sm. b) zákona č. 334/1992 Sb. o </w:t>
      </w:r>
      <w:r w:rsidRPr="00B81E39">
        <w:rPr>
          <w:rFonts w:ascii="Arial" w:hAnsi="Arial" w:cs="Arial"/>
          <w:bCs/>
          <w:sz w:val="22"/>
          <w:szCs w:val="22"/>
        </w:rPr>
        <w:t>ochraně zemědělského půdního fondu, ve znění pozdějších předpisů (dále jen zákon o ochraně ZPF) dle zákona č. 500/2004 Sb., správní řád</w:t>
      </w:r>
    </w:p>
    <w:p w14:paraId="25F02575" w14:textId="77777777" w:rsidR="00B81E39" w:rsidRPr="00B81E39" w:rsidRDefault="00B81E39" w:rsidP="00B81E39">
      <w:pPr>
        <w:ind w:right="3260"/>
        <w:jc w:val="both"/>
        <w:rPr>
          <w:rFonts w:ascii="Arial" w:hAnsi="Arial" w:cs="Arial"/>
          <w:sz w:val="22"/>
          <w:szCs w:val="22"/>
        </w:rPr>
      </w:pPr>
    </w:p>
    <w:p w14:paraId="08D9B3BA" w14:textId="77777777" w:rsidR="00B81E39" w:rsidRPr="00B81E39" w:rsidRDefault="00B81E39" w:rsidP="00B81E39">
      <w:pPr>
        <w:ind w:right="3260"/>
        <w:jc w:val="both"/>
        <w:rPr>
          <w:rFonts w:ascii="Arial" w:hAnsi="Arial" w:cs="Arial"/>
          <w:sz w:val="22"/>
          <w:szCs w:val="22"/>
        </w:rPr>
      </w:pPr>
    </w:p>
    <w:p w14:paraId="22D09F38" w14:textId="77777777" w:rsidR="00B81E39" w:rsidRPr="00B81E39" w:rsidRDefault="00B81E39" w:rsidP="00B81E39">
      <w:pPr>
        <w:ind w:right="3260"/>
        <w:jc w:val="both"/>
        <w:rPr>
          <w:rFonts w:ascii="Arial" w:hAnsi="Arial" w:cs="Arial"/>
          <w:sz w:val="22"/>
          <w:szCs w:val="22"/>
        </w:rPr>
      </w:pPr>
      <w:r w:rsidRPr="00B81E39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26F0D492" wp14:editId="0017A615">
            <wp:simplePos x="0" y="0"/>
            <wp:positionH relativeFrom="column">
              <wp:posOffset>-434975</wp:posOffset>
            </wp:positionH>
            <wp:positionV relativeFrom="paragraph">
              <wp:posOffset>288925</wp:posOffset>
            </wp:positionV>
            <wp:extent cx="422910" cy="422910"/>
            <wp:effectExtent l="0" t="0" r="0" b="0"/>
            <wp:wrapNone/>
            <wp:docPr id="3" name="Obrázek 3" descr="Mu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cký objekt 2" descr="Mu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2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8E71C" w14:textId="77777777" w:rsid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1E3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64B1A38" wp14:editId="2A399EBA">
                <wp:simplePos x="0" y="0"/>
                <wp:positionH relativeFrom="column">
                  <wp:posOffset>7096125</wp:posOffset>
                </wp:positionH>
                <wp:positionV relativeFrom="paragraph">
                  <wp:posOffset>339090</wp:posOffset>
                </wp:positionV>
                <wp:extent cx="459105" cy="1778635"/>
                <wp:effectExtent l="0" t="0" r="0" b="381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" cy="170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45EC0" w14:textId="77777777" w:rsidR="00B81E39" w:rsidRDefault="00B81E39" w:rsidP="00B81E39">
                            <w:pPr>
                              <w:rPr>
                                <w:color w:val="D1A565"/>
                                <w:sz w:val="20"/>
                              </w:rPr>
                            </w:pPr>
                            <w:r>
                              <w:rPr>
                                <w:color w:val="D1A565"/>
                                <w:sz w:val="20"/>
                              </w:rPr>
                              <w:t>prostor pro podací razítko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4B1A38" id="Textové pole 8" o:spid="_x0000_s1028" type="#_x0000_t202" style="position:absolute;left:0;text-align:left;margin-left:558.75pt;margin-top:26.7pt;width:36.15pt;height:140.05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" filled="f" stroked="f">
                <v:textbox style="layout-flow:vertical;mso-fit-shape-to-text:t">
                  <w:txbxContent>
                    <w:p w14:paraId="60245EC0" w14:textId="77777777" w:rsidR="00B81E39" w:rsidRDefault="00B81E39" w:rsidP="00B81E39">
                      <w:pPr>
                        <w:rPr>
                          <w:color w:val="D1A565"/>
                          <w:sz w:val="20"/>
                        </w:rPr>
                      </w:pPr>
                      <w:r>
                        <w:rPr>
                          <w:color w:val="D1A565"/>
                          <w:sz w:val="20"/>
                        </w:rPr>
                        <w:t>prostor pro podací razítko</w:t>
                      </w:r>
                    </w:p>
                  </w:txbxContent>
                </v:textbox>
              </v:shape>
            </w:pict>
          </mc:Fallback>
        </mc:AlternateContent>
      </w:r>
      <w:r w:rsidRPr="00B81E39">
        <w:rPr>
          <w:rFonts w:ascii="Arial" w:hAnsi="Arial" w:cs="Arial"/>
          <w:b/>
          <w:bCs/>
          <w:sz w:val="22"/>
          <w:szCs w:val="22"/>
        </w:rPr>
        <w:t>OZNAMOVATEL záměru</w:t>
      </w:r>
      <w:r w:rsidRPr="00B81E39">
        <w:rPr>
          <w:rFonts w:ascii="Arial" w:hAnsi="Arial" w:cs="Arial"/>
          <w:sz w:val="22"/>
          <w:szCs w:val="22"/>
        </w:rPr>
        <w:t xml:space="preserve"> </w:t>
      </w:r>
    </w:p>
    <w:p w14:paraId="1146E6C1" w14:textId="77777777" w:rsidR="00B81E39" w:rsidRP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1E39">
        <w:rPr>
          <w:rFonts w:ascii="Arial" w:hAnsi="Arial" w:cs="Arial"/>
          <w:sz w:val="22"/>
          <w:szCs w:val="22"/>
        </w:rPr>
        <w:t>(</w:t>
      </w:r>
      <w:r w:rsidRPr="00B81E39">
        <w:rPr>
          <w:rFonts w:ascii="Arial" w:hAnsi="Arial" w:cs="Arial"/>
          <w:b/>
          <w:bCs/>
          <w:sz w:val="22"/>
          <w:szCs w:val="22"/>
        </w:rPr>
        <w:t>povinný k platbě odvodů</w:t>
      </w:r>
      <w:r w:rsidRPr="00B81E39">
        <w:rPr>
          <w:rFonts w:ascii="Arial" w:hAnsi="Arial" w:cs="Arial"/>
          <w:sz w:val="22"/>
          <w:szCs w:val="22"/>
        </w:rPr>
        <w:t xml:space="preserve"> za odnětí zemědělské půdy ze ZPF):</w:t>
      </w:r>
    </w:p>
    <w:p w14:paraId="680F3BD3" w14:textId="77777777" w:rsidR="00B81E39" w:rsidRP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1E39">
        <w:rPr>
          <w:rFonts w:ascii="Arial" w:hAnsi="Arial" w:cs="Arial"/>
          <w:sz w:val="22"/>
          <w:szCs w:val="22"/>
        </w:rPr>
        <w:t xml:space="preserve">Příjmení a Jméno: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>
        <w:rPr>
          <w:rFonts w:ascii="Arial" w:hAnsi="Arial" w:cs="Arial"/>
          <w:sz w:val="22"/>
          <w:szCs w:val="22"/>
          <w:u w:val="dotted"/>
        </w:rPr>
        <w:tab/>
      </w:r>
    </w:p>
    <w:p w14:paraId="2B76F2F5" w14:textId="77777777" w:rsidR="00B81E39" w:rsidRP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spacing w:line="360" w:lineRule="auto"/>
        <w:jc w:val="both"/>
        <w:rPr>
          <w:rFonts w:ascii="Arial" w:hAnsi="Arial" w:cs="Arial"/>
          <w:sz w:val="22"/>
          <w:szCs w:val="22"/>
          <w:u w:val="dotted"/>
        </w:rPr>
      </w:pPr>
      <w:r w:rsidRPr="00B81E39">
        <w:rPr>
          <w:rFonts w:ascii="Arial" w:hAnsi="Arial" w:cs="Arial"/>
          <w:sz w:val="22"/>
          <w:szCs w:val="22"/>
        </w:rPr>
        <w:t>Adresa trvalého pobytu: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 xml:space="preserve"> PSČ: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>
        <w:rPr>
          <w:rFonts w:ascii="Arial" w:hAnsi="Arial" w:cs="Arial"/>
          <w:sz w:val="22"/>
          <w:szCs w:val="22"/>
          <w:u w:val="dotted"/>
        </w:rPr>
        <w:tab/>
      </w:r>
    </w:p>
    <w:p w14:paraId="0D536AA9" w14:textId="77777777" w:rsidR="00B81E39" w:rsidRP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spacing w:line="360" w:lineRule="auto"/>
        <w:jc w:val="both"/>
        <w:rPr>
          <w:rFonts w:ascii="Arial" w:hAnsi="Arial" w:cs="Arial"/>
          <w:color w:val="262626" w:themeColor="text1" w:themeTint="D9"/>
          <w:sz w:val="22"/>
          <w:szCs w:val="22"/>
          <w:u w:val="dotted"/>
        </w:rPr>
      </w:pPr>
      <w:r w:rsidRPr="00B81E39">
        <w:rPr>
          <w:rFonts w:ascii="Arial" w:hAnsi="Arial" w:cs="Arial"/>
          <w:color w:val="262626" w:themeColor="text1" w:themeTint="D9"/>
          <w:sz w:val="22"/>
          <w:szCs w:val="22"/>
        </w:rPr>
        <w:t>Adresa pro doručování:</w:t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</w:rPr>
        <w:t xml:space="preserve"> PSČ: </w:t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</w:p>
    <w:p w14:paraId="542F9E13" w14:textId="77777777" w:rsidR="00B81E39" w:rsidRP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spacing w:line="360" w:lineRule="auto"/>
        <w:jc w:val="both"/>
        <w:rPr>
          <w:rFonts w:ascii="Arial" w:hAnsi="Arial" w:cs="Arial"/>
          <w:b/>
          <w:color w:val="262626" w:themeColor="text1" w:themeTint="D9"/>
          <w:sz w:val="22"/>
          <w:szCs w:val="22"/>
        </w:rPr>
      </w:pPr>
      <w:r w:rsidRPr="00B81E39">
        <w:rPr>
          <w:rFonts w:ascii="Arial" w:hAnsi="Arial" w:cs="Arial"/>
          <w:color w:val="262626" w:themeColor="text1" w:themeTint="D9"/>
          <w:sz w:val="22"/>
          <w:szCs w:val="22"/>
        </w:rPr>
        <w:t>telefon</w:t>
      </w:r>
      <w:r w:rsidRPr="00B81E39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*)</w:t>
      </w:r>
      <w:r w:rsidRPr="00B81E39">
        <w:rPr>
          <w:rFonts w:ascii="Arial" w:hAnsi="Arial" w:cs="Arial"/>
          <w:color w:val="262626" w:themeColor="text1" w:themeTint="D9"/>
          <w:sz w:val="22"/>
          <w:szCs w:val="22"/>
        </w:rPr>
        <w:t xml:space="preserve">: </w:t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</w:rPr>
        <w:t xml:space="preserve">e-mail: </w:t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>
        <w:rPr>
          <w:rFonts w:ascii="Arial" w:hAnsi="Arial" w:cs="Arial"/>
          <w:color w:val="262626" w:themeColor="text1" w:themeTint="D9"/>
          <w:sz w:val="22"/>
          <w:szCs w:val="22"/>
          <w:u w:val="dotted"/>
        </w:rPr>
        <w:tab/>
      </w:r>
    </w:p>
    <w:p w14:paraId="41D02016" w14:textId="77777777" w:rsidR="00B81E39" w:rsidRPr="00B81E39" w:rsidRDefault="00B81E39" w:rsidP="00B81E39">
      <w:pPr>
        <w:spacing w:before="60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81E39">
        <w:rPr>
          <w:rFonts w:ascii="Arial" w:hAnsi="Arial" w:cs="Arial"/>
          <w:sz w:val="22"/>
          <w:szCs w:val="22"/>
        </w:rPr>
        <w:t xml:space="preserve">Na základě souhlasu k odnětí zemědělské půdy ze zemědělského půdního fondu vydaného Městským úřadem Nový Jičín, odborem životního prostředí dne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>
        <w:rPr>
          <w:rFonts w:ascii="Arial" w:hAnsi="Arial" w:cs="Arial"/>
          <w:sz w:val="22"/>
          <w:szCs w:val="22"/>
          <w:u w:val="dotted"/>
        </w:rPr>
        <w:tab/>
      </w:r>
    </w:p>
    <w:p w14:paraId="686BB605" w14:textId="77777777" w:rsidR="00B81E39" w:rsidRPr="00B81E39" w:rsidRDefault="00B81E39" w:rsidP="00B81E39">
      <w:pPr>
        <w:spacing w:line="360" w:lineRule="auto"/>
        <w:jc w:val="both"/>
        <w:rPr>
          <w:rFonts w:ascii="Arial" w:hAnsi="Arial" w:cs="Arial"/>
          <w:sz w:val="22"/>
          <w:szCs w:val="22"/>
          <w:u w:val="dotted"/>
        </w:rPr>
      </w:pPr>
      <w:r w:rsidRPr="00B81E39">
        <w:rPr>
          <w:rFonts w:ascii="Arial" w:hAnsi="Arial" w:cs="Arial"/>
          <w:sz w:val="22"/>
          <w:szCs w:val="22"/>
        </w:rPr>
        <w:t>pod č. j. </w:t>
      </w:r>
      <w:r w:rsidRPr="00B81E39">
        <w:rPr>
          <w:rFonts w:ascii="Arial" w:hAnsi="Arial" w:cs="Arial"/>
          <w:sz w:val="22"/>
          <w:szCs w:val="22"/>
        </w:rPr>
        <w:tab/>
        <w:t>OŽP/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>/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>/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>/ spis</w:t>
      </w:r>
      <w:r w:rsidRPr="00B81E39">
        <w:rPr>
          <w:rFonts w:ascii="Arial" w:hAnsi="Arial" w:cs="Arial"/>
          <w:sz w:val="22"/>
          <w:szCs w:val="22"/>
          <w:u w:val="dotted"/>
        </w:rPr>
        <w:t xml:space="preserve">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>/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</w:p>
    <w:p w14:paraId="0732C958" w14:textId="77777777" w:rsidR="00B81E39" w:rsidRPr="00B81E39" w:rsidRDefault="00B81E39" w:rsidP="00B81E3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1E39">
        <w:rPr>
          <w:rFonts w:ascii="Arial" w:hAnsi="Arial" w:cs="Arial"/>
          <w:b/>
          <w:sz w:val="22"/>
          <w:szCs w:val="22"/>
        </w:rPr>
        <w:t>oznamuji</w:t>
      </w:r>
      <w:r w:rsidRPr="00B81E39">
        <w:rPr>
          <w:rFonts w:ascii="Arial" w:hAnsi="Arial" w:cs="Arial"/>
          <w:sz w:val="22"/>
          <w:szCs w:val="22"/>
        </w:rPr>
        <w:t xml:space="preserve"> dle § 11 odst. 4 písm. b) zákona č. 334/1992 Sb. o ochraně zemědělského půdního fondu, ve znění pozdějších předpisů, </w:t>
      </w:r>
      <w:r w:rsidRPr="00B81E39">
        <w:rPr>
          <w:rFonts w:ascii="Arial" w:hAnsi="Arial" w:cs="Arial"/>
          <w:b/>
          <w:sz w:val="22"/>
          <w:szCs w:val="22"/>
        </w:rPr>
        <w:t xml:space="preserve">zahájení realizace ZÁMĚRU </w:t>
      </w:r>
      <w:r w:rsidRPr="00B81E39">
        <w:rPr>
          <w:rFonts w:ascii="Arial" w:hAnsi="Arial" w:cs="Arial"/>
          <w:sz w:val="22"/>
          <w:szCs w:val="22"/>
        </w:rPr>
        <w:t>výstavby (název stavby): 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>, (popřípadě</w:t>
      </w:r>
      <w:r>
        <w:rPr>
          <w:rFonts w:ascii="Arial" w:hAnsi="Arial" w:cs="Arial"/>
          <w:sz w:val="22"/>
          <w:szCs w:val="22"/>
        </w:rPr>
        <w:t xml:space="preserve"> </w:t>
      </w:r>
      <w:r w:rsidRPr="00B81E39">
        <w:rPr>
          <w:rFonts w:ascii="Arial" w:hAnsi="Arial" w:cs="Arial"/>
          <w:sz w:val="22"/>
          <w:szCs w:val="22"/>
        </w:rPr>
        <w:t xml:space="preserve">zahájení další etapy záměru) dne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</w:rPr>
        <w:t>(min. 15 dnů před zahájením).</w:t>
      </w:r>
    </w:p>
    <w:p w14:paraId="4262DB2F" w14:textId="77777777" w:rsidR="00B81E39" w:rsidRPr="00B81E39" w:rsidRDefault="00B81E39" w:rsidP="00B81E39">
      <w:pPr>
        <w:spacing w:line="360" w:lineRule="auto"/>
        <w:jc w:val="both"/>
        <w:rPr>
          <w:rFonts w:ascii="Arial" w:hAnsi="Arial" w:cs="Arial"/>
          <w:i/>
          <w:iCs/>
          <w:color w:val="262626" w:themeColor="text1" w:themeTint="D9"/>
          <w:sz w:val="22"/>
          <w:szCs w:val="22"/>
        </w:rPr>
      </w:pPr>
      <w:r w:rsidRPr="00B81E39">
        <w:rPr>
          <w:rFonts w:ascii="Arial" w:hAnsi="Arial" w:cs="Arial"/>
          <w:i/>
          <w:iCs/>
          <w:color w:val="262626" w:themeColor="text1" w:themeTint="D9"/>
          <w:sz w:val="22"/>
          <w:szCs w:val="22"/>
        </w:rPr>
        <w:t>Plocha záboru odpovídá výměře v souhlasu s odnětím</w:t>
      </w:r>
    </w:p>
    <w:p w14:paraId="657F65FA" w14:textId="77777777" w:rsidR="00B81E39" w:rsidRPr="00B81E39" w:rsidRDefault="00B81E39" w:rsidP="00B81E3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/>
          <w:iCs/>
          <w:color w:val="262626" w:themeColor="text1" w:themeTint="D9"/>
        </w:rPr>
      </w:pPr>
      <w:r w:rsidRPr="00B81E39">
        <w:rPr>
          <w:rFonts w:ascii="Arial" w:hAnsi="Arial" w:cs="Arial"/>
          <w:i/>
          <w:iCs/>
          <w:color w:val="262626" w:themeColor="text1" w:themeTint="D9"/>
        </w:rPr>
        <w:t>Ano</w:t>
      </w:r>
    </w:p>
    <w:p w14:paraId="637801BC" w14:textId="77777777" w:rsidR="00B81E39" w:rsidRPr="00B81E39" w:rsidRDefault="00B81E39" w:rsidP="00B81E39">
      <w:pPr>
        <w:pStyle w:val="Odstavecseseznamem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Arial" w:hAnsi="Arial" w:cs="Arial"/>
          <w:i/>
          <w:iCs/>
          <w:color w:val="262626" w:themeColor="text1" w:themeTint="D9"/>
        </w:rPr>
      </w:pPr>
      <w:r w:rsidRPr="00B81E39">
        <w:rPr>
          <w:rFonts w:ascii="Arial" w:hAnsi="Arial" w:cs="Arial"/>
          <w:i/>
          <w:iCs/>
          <w:color w:val="262626" w:themeColor="text1" w:themeTint="D9"/>
        </w:rPr>
        <w:t>Ne – nutno doložit podklady, potvrzující menší skutečnou plochu záboru ZPF</w:t>
      </w:r>
    </w:p>
    <w:p w14:paraId="0DE761F1" w14:textId="77777777" w:rsidR="00B81E39" w:rsidRDefault="00B81E39" w:rsidP="00B81E39">
      <w:pPr>
        <w:jc w:val="both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bookmarkStart w:id="0" w:name="_GoBack"/>
      <w:bookmarkEnd w:id="0"/>
    </w:p>
    <w:p w14:paraId="00A50976" w14:textId="2EE57E94" w:rsidR="00B81E39" w:rsidRPr="00B81E39" w:rsidRDefault="00B81E39" w:rsidP="00B81E39">
      <w:pPr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  <w:r w:rsidRPr="00B81E39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Zpracovávání osobních údajů</w:t>
      </w:r>
      <w:r w:rsidRPr="00B81E39">
        <w:rPr>
          <w:rFonts w:ascii="Arial" w:hAnsi="Arial" w:cs="Arial"/>
          <w:color w:val="262626" w:themeColor="text1" w:themeTint="D9"/>
          <w:sz w:val="20"/>
          <w:szCs w:val="20"/>
        </w:rPr>
        <w:t xml:space="preserve"> je prováděno na základě právní povinnosti. Zpracovávání osobních údajů označených </w:t>
      </w:r>
      <w:r w:rsidRPr="00B81E39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*)</w:t>
      </w:r>
      <w:r w:rsidRPr="00B81E39">
        <w:rPr>
          <w:rFonts w:ascii="Arial" w:hAnsi="Arial" w:cs="Arial"/>
          <w:color w:val="262626" w:themeColor="text1" w:themeTint="D9"/>
          <w:sz w:val="20"/>
          <w:szCs w:val="20"/>
        </w:rPr>
        <w:t xml:space="preserve">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</w:t>
      </w:r>
      <w:r w:rsidR="00337EA9">
        <w:rPr>
          <w:rFonts w:ascii="Arial" w:hAnsi="Arial" w:cs="Arial"/>
          <w:color w:val="262626" w:themeColor="text1" w:themeTint="D9"/>
          <w:sz w:val="20"/>
          <w:szCs w:val="20"/>
        </w:rPr>
        <w:t xml:space="preserve"> poskytovatele osobních údajů a </w:t>
      </w:r>
      <w:r w:rsidRPr="00B81E39">
        <w:rPr>
          <w:rFonts w:ascii="Arial" w:hAnsi="Arial" w:cs="Arial"/>
          <w:color w:val="262626" w:themeColor="text1" w:themeTint="D9"/>
          <w:sz w:val="20"/>
          <w:szCs w:val="20"/>
        </w:rPr>
        <w:t xml:space="preserve">správce naleznete na: </w:t>
      </w:r>
      <w:hyperlink r:id="rId8" w:history="1">
        <w:r w:rsidRPr="00B81E39">
          <w:rPr>
            <w:rStyle w:val="Hypertextovodkaz"/>
            <w:rFonts w:ascii="Arial" w:hAnsi="Arial" w:cs="Arial"/>
            <w:sz w:val="20"/>
            <w:szCs w:val="20"/>
          </w:rPr>
          <w:t>www.novyjicin.cz</w:t>
        </w:r>
      </w:hyperlink>
      <w:r w:rsidR="00337EA9">
        <w:rPr>
          <w:rFonts w:ascii="Arial" w:hAnsi="Arial" w:cs="Arial"/>
          <w:color w:val="262626" w:themeColor="text1" w:themeTint="D9"/>
          <w:sz w:val="20"/>
          <w:szCs w:val="20"/>
        </w:rPr>
        <w:t>.</w:t>
      </w:r>
    </w:p>
    <w:p w14:paraId="56689C1A" w14:textId="77777777" w:rsidR="00B81E39" w:rsidRPr="00B81E39" w:rsidRDefault="00B81E39" w:rsidP="00B81E39">
      <w:pPr>
        <w:jc w:val="both"/>
        <w:rPr>
          <w:rFonts w:ascii="Arial" w:hAnsi="Arial" w:cs="Arial"/>
          <w:color w:val="262626" w:themeColor="text1" w:themeTint="D9"/>
          <w:sz w:val="22"/>
          <w:szCs w:val="22"/>
        </w:rPr>
      </w:pPr>
    </w:p>
    <w:p w14:paraId="0639800B" w14:textId="77777777" w:rsidR="00B81E39" w:rsidRPr="00B81E39" w:rsidRDefault="00B81E39" w:rsidP="00B81E39">
      <w:pPr>
        <w:spacing w:before="240"/>
        <w:jc w:val="both"/>
        <w:rPr>
          <w:rFonts w:ascii="Arial" w:hAnsi="Arial" w:cs="Arial"/>
          <w:sz w:val="22"/>
          <w:szCs w:val="22"/>
          <w:u w:val="dotted"/>
        </w:rPr>
      </w:pPr>
      <w:r w:rsidRPr="00B81E39">
        <w:rPr>
          <w:rFonts w:ascii="Arial" w:hAnsi="Arial" w:cs="Arial"/>
          <w:sz w:val="22"/>
          <w:szCs w:val="22"/>
        </w:rPr>
        <w:t xml:space="preserve">V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  <w:t xml:space="preserve">    </w:t>
      </w:r>
      <w:r w:rsidRPr="00B81E39">
        <w:rPr>
          <w:rFonts w:ascii="Arial" w:hAnsi="Arial" w:cs="Arial"/>
          <w:sz w:val="22"/>
          <w:szCs w:val="22"/>
          <w:u w:val="dotted"/>
        </w:rPr>
        <w:tab/>
        <w:t xml:space="preserve"> </w:t>
      </w:r>
      <w:r w:rsidRPr="00B81E39">
        <w:rPr>
          <w:rFonts w:ascii="Arial" w:hAnsi="Arial" w:cs="Arial"/>
          <w:sz w:val="22"/>
          <w:szCs w:val="22"/>
        </w:rPr>
        <w:t xml:space="preserve">dne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  <w:t xml:space="preserve">     </w:t>
      </w:r>
    </w:p>
    <w:p w14:paraId="66F1E8D5" w14:textId="77777777" w:rsidR="00B81E39" w:rsidRPr="00B81E39" w:rsidRDefault="00B81E39" w:rsidP="00B81E39">
      <w:pPr>
        <w:jc w:val="both"/>
        <w:rPr>
          <w:rFonts w:ascii="Arial" w:hAnsi="Arial" w:cs="Arial"/>
          <w:sz w:val="22"/>
          <w:szCs w:val="22"/>
          <w:u w:val="dotted"/>
        </w:rPr>
      </w:pPr>
      <w:r w:rsidRPr="00B81E39">
        <w:rPr>
          <w:rFonts w:ascii="Arial" w:hAnsi="Arial" w:cs="Arial"/>
          <w:sz w:val="22"/>
          <w:szCs w:val="22"/>
        </w:rPr>
        <w:tab/>
      </w:r>
      <w:r w:rsidRPr="00B81E39">
        <w:rPr>
          <w:rFonts w:ascii="Arial" w:hAnsi="Arial" w:cs="Arial"/>
          <w:sz w:val="22"/>
          <w:szCs w:val="22"/>
        </w:rPr>
        <w:tab/>
      </w:r>
      <w:r w:rsidRPr="00B81E39">
        <w:rPr>
          <w:rFonts w:ascii="Arial" w:hAnsi="Arial" w:cs="Arial"/>
          <w:sz w:val="22"/>
          <w:szCs w:val="22"/>
        </w:rPr>
        <w:tab/>
      </w:r>
      <w:r w:rsidRPr="00B81E39">
        <w:rPr>
          <w:rFonts w:ascii="Arial" w:hAnsi="Arial" w:cs="Arial"/>
          <w:sz w:val="22"/>
          <w:szCs w:val="22"/>
        </w:rPr>
        <w:tab/>
      </w:r>
      <w:r w:rsidRPr="00B81E39">
        <w:rPr>
          <w:rFonts w:ascii="Arial" w:hAnsi="Arial" w:cs="Arial"/>
          <w:sz w:val="22"/>
          <w:szCs w:val="22"/>
        </w:rPr>
        <w:tab/>
      </w:r>
      <w:r w:rsidRPr="00B81E39">
        <w:rPr>
          <w:rFonts w:ascii="Arial" w:hAnsi="Arial" w:cs="Arial"/>
          <w:sz w:val="22"/>
          <w:szCs w:val="22"/>
        </w:rPr>
        <w:tab/>
      </w:r>
      <w:r w:rsidRPr="00B81E39">
        <w:rPr>
          <w:rFonts w:ascii="Arial" w:hAnsi="Arial" w:cs="Arial"/>
          <w:sz w:val="22"/>
          <w:szCs w:val="22"/>
        </w:rPr>
        <w:tab/>
        <w:t xml:space="preserve">     </w:t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 w:rsidRPr="00B81E39">
        <w:rPr>
          <w:rFonts w:ascii="Arial" w:hAnsi="Arial" w:cs="Arial"/>
          <w:sz w:val="22"/>
          <w:szCs w:val="22"/>
          <w:u w:val="dotted"/>
        </w:rPr>
        <w:tab/>
      </w:r>
      <w:r>
        <w:rPr>
          <w:rFonts w:ascii="Arial" w:hAnsi="Arial" w:cs="Arial"/>
          <w:sz w:val="22"/>
          <w:szCs w:val="22"/>
          <w:u w:val="dotted"/>
        </w:rPr>
        <w:tab/>
      </w:r>
    </w:p>
    <w:p w14:paraId="697E0E1D" w14:textId="3535B8A0" w:rsidR="00B81E39" w:rsidRPr="00B81E39" w:rsidRDefault="00B81E39" w:rsidP="00337EA9">
      <w:pPr>
        <w:ind w:left="5663" w:firstLine="1"/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  <w:r w:rsidRPr="00B81E39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 wp14:anchorId="7F8B1883" wp14:editId="16385CB8">
            <wp:simplePos x="0" y="0"/>
            <wp:positionH relativeFrom="column">
              <wp:posOffset>-422275</wp:posOffset>
            </wp:positionH>
            <wp:positionV relativeFrom="paragraph">
              <wp:posOffset>271145</wp:posOffset>
            </wp:positionV>
            <wp:extent cx="429895" cy="429895"/>
            <wp:effectExtent l="0" t="0" r="0" b="8255"/>
            <wp:wrapNone/>
            <wp:docPr id="2" name="Obrázek 2" descr="Kancelářská spo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cký objekt 1" descr="Kancelářská sponk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EA9">
        <w:rPr>
          <w:rFonts w:ascii="Arial" w:hAnsi="Arial" w:cs="Arial"/>
          <w:b/>
          <w:bCs/>
          <w:sz w:val="22"/>
          <w:szCs w:val="22"/>
          <w:vertAlign w:val="superscript"/>
        </w:rPr>
        <w:t xml:space="preserve">       </w:t>
      </w:r>
      <w:r w:rsidRPr="00B81E39">
        <w:rPr>
          <w:rFonts w:ascii="Arial" w:hAnsi="Arial" w:cs="Arial"/>
          <w:b/>
          <w:bCs/>
          <w:sz w:val="22"/>
          <w:szCs w:val="22"/>
          <w:vertAlign w:val="superscript"/>
        </w:rPr>
        <w:t>podpis (případně razítko) oznamovatele</w:t>
      </w:r>
    </w:p>
    <w:p w14:paraId="23F06D77" w14:textId="77777777" w:rsidR="00B81E39" w:rsidRPr="00B81E39" w:rsidRDefault="00B81E39" w:rsidP="00B81E39">
      <w:pPr>
        <w:pBdr>
          <w:top w:val="dashed" w:sz="4" w:space="1" w:color="808080" w:themeColor="background1" w:themeShade="80"/>
          <w:left w:val="dashed" w:sz="4" w:space="4" w:color="808080" w:themeColor="background1" w:themeShade="80"/>
          <w:bottom w:val="dashed" w:sz="4" w:space="1" w:color="808080" w:themeColor="background1" w:themeShade="80"/>
          <w:right w:val="dashed" w:sz="4" w:space="4" w:color="808080" w:themeColor="background1" w:themeShade="80"/>
        </w:pBdr>
        <w:jc w:val="both"/>
        <w:rPr>
          <w:rFonts w:ascii="Arial" w:hAnsi="Arial" w:cs="Arial"/>
          <w:sz w:val="22"/>
          <w:szCs w:val="22"/>
        </w:rPr>
      </w:pPr>
      <w:r w:rsidRPr="00B81E39">
        <w:rPr>
          <w:rFonts w:ascii="Arial" w:hAnsi="Arial" w:cs="Arial"/>
          <w:b/>
          <w:bCs/>
          <w:sz w:val="22"/>
          <w:szCs w:val="22"/>
        </w:rPr>
        <w:t>Příloha</w:t>
      </w:r>
      <w:r w:rsidRPr="00B81E39">
        <w:rPr>
          <w:rFonts w:ascii="Arial" w:hAnsi="Arial" w:cs="Arial"/>
          <w:sz w:val="22"/>
          <w:szCs w:val="22"/>
        </w:rPr>
        <w:t xml:space="preserve"> – </w:t>
      </w:r>
      <w:r w:rsidRPr="00B81E39">
        <w:rPr>
          <w:rFonts w:ascii="Arial" w:hAnsi="Arial" w:cs="Arial"/>
          <w:b/>
          <w:bCs/>
          <w:sz w:val="22"/>
          <w:szCs w:val="22"/>
          <w:u w:val="single"/>
        </w:rPr>
        <w:t>kopie pravomocného rozhodnutí, pro které byl souhlas s odnětím zemědělské půdy ze ZPF podkladem</w:t>
      </w:r>
      <w:r w:rsidRPr="00B81E39">
        <w:rPr>
          <w:rFonts w:ascii="Arial" w:hAnsi="Arial" w:cs="Arial"/>
          <w:sz w:val="22"/>
          <w:szCs w:val="22"/>
        </w:rPr>
        <w:t xml:space="preserve"> </w:t>
      </w:r>
      <w:r w:rsidRPr="00B81E39">
        <w:rPr>
          <w:rFonts w:ascii="Arial" w:hAnsi="Arial" w:cs="Arial"/>
          <w:sz w:val="22"/>
          <w:szCs w:val="22"/>
          <w:vertAlign w:val="superscript"/>
        </w:rPr>
        <w:t>(např. stavební povolení/územní rozhodnutí, územní souhlas/souhlas s provedením ohlášeného stavebního záměru/aj.)</w:t>
      </w:r>
      <w:r w:rsidRPr="00B81E39">
        <w:rPr>
          <w:rFonts w:ascii="Arial" w:hAnsi="Arial" w:cs="Arial"/>
          <w:sz w:val="22"/>
          <w:szCs w:val="22"/>
        </w:rPr>
        <w:t xml:space="preserve"> – doložení je povinností povinného k platbě odvodů dle § 11 odst. 4 písm. b) zákona o ochraně ZPF</w:t>
      </w:r>
    </w:p>
    <w:sectPr w:rsidR="00B81E39" w:rsidRPr="00B81E39" w:rsidSect="00D15377">
      <w:headerReference w:type="default" r:id="rId10"/>
      <w:footerReference w:type="default" r:id="rId11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2D52B" w14:textId="77777777" w:rsidR="00523212" w:rsidRDefault="00523212" w:rsidP="00F610D6">
      <w:r>
        <w:separator/>
      </w:r>
    </w:p>
  </w:endnote>
  <w:endnote w:type="continuationSeparator" w:id="0">
    <w:p w14:paraId="49899A37" w14:textId="77777777" w:rsidR="00523212" w:rsidRDefault="00523212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337EA9" w14:paraId="11CBE40E" w14:textId="77777777" w:rsidTr="00654291">
      <w:tc>
        <w:tcPr>
          <w:tcW w:w="2836" w:type="dxa"/>
        </w:tcPr>
        <w:p w14:paraId="1D591A8E" w14:textId="77777777" w:rsidR="00D15377" w:rsidRPr="00337EA9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337EA9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7E5C6B2F" w14:textId="77777777" w:rsidR="00D15377" w:rsidRPr="00337EA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337EA9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3A88F3B8" w14:textId="77777777" w:rsidR="00D15377" w:rsidRPr="00337EA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337EA9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32FAA73F" w14:textId="77777777" w:rsidR="00D15377" w:rsidRPr="00337EA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337EA9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337EA9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54EEE7B7" w14:textId="77777777" w:rsidR="00D15377" w:rsidRPr="00337EA9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6C3C2A6C" w14:textId="77777777" w:rsidR="00D15377" w:rsidRPr="00337EA9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337EA9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5B34745C" w14:textId="77777777" w:rsidR="00D15377" w:rsidRPr="00337EA9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337EA9">
            <w:rPr>
              <w:rFonts w:ascii="Arial" w:hAnsi="Arial" w:cs="Arial"/>
              <w:sz w:val="18"/>
              <w:szCs w:val="18"/>
            </w:rPr>
            <w:t>ISDS: ywmb4nc</w:t>
          </w:r>
        </w:p>
        <w:p w14:paraId="0660C278" w14:textId="77777777" w:rsidR="00D15377" w:rsidRPr="00337EA9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337EA9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337EA9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337EA9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337EA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49112F4A" w14:textId="77777777" w:rsidR="00D15377" w:rsidRPr="00337EA9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337EA9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337EA9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334FFE7A" w14:textId="77777777" w:rsidR="00D15377" w:rsidRPr="00337EA9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1EE26AEF" w14:textId="77777777" w:rsidR="00D15377" w:rsidRPr="00337EA9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337EA9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337EA9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337EA9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337EA9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6F2D19C7" w14:textId="77777777" w:rsidR="00D15377" w:rsidRPr="00337EA9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337EA9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337EA9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337EA9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337EA9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337EA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337EA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3042E805" w14:textId="77777777" w:rsidR="00D15377" w:rsidRPr="00337EA9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337EA9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337EA9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5F8B790" w14:textId="77777777" w:rsidR="00D15377" w:rsidRPr="00337EA9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F9F55" w14:textId="77777777" w:rsidR="00523212" w:rsidRDefault="00523212" w:rsidP="00F610D6">
      <w:r>
        <w:separator/>
      </w:r>
    </w:p>
  </w:footnote>
  <w:footnote w:type="continuationSeparator" w:id="0">
    <w:p w14:paraId="3D47656E" w14:textId="77777777" w:rsidR="00523212" w:rsidRDefault="00523212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CB2D1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7CAE289C" wp14:editId="4058D2EC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0A4C0B7" w14:textId="77777777" w:rsidR="00F661B1" w:rsidRPr="00567EB2" w:rsidRDefault="00F661B1" w:rsidP="00CA5642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4B81D637" w14:textId="77777777" w:rsidR="002E4895" w:rsidRPr="00CA5642" w:rsidRDefault="002E4895" w:rsidP="00CA5642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 xml:space="preserve">Odbor </w:t>
    </w:r>
    <w:r w:rsidR="007107EC" w:rsidRPr="00CA5642">
      <w:rPr>
        <w:rFonts w:ascii="Arial" w:hAnsi="Arial" w:cs="Arial"/>
        <w:bCs/>
        <w:sz w:val="20"/>
        <w:szCs w:val="20"/>
      </w:rPr>
      <w:t>ž</w:t>
    </w:r>
    <w:r w:rsidRPr="00CA5642">
      <w:rPr>
        <w:rFonts w:ascii="Arial" w:hAnsi="Arial" w:cs="Arial"/>
        <w:bCs/>
        <w:sz w:val="20"/>
        <w:szCs w:val="20"/>
      </w:rPr>
      <w:t>ivotního prostředí</w:t>
    </w:r>
    <w:r w:rsidR="009B4D70" w:rsidRPr="00CA5642">
      <w:rPr>
        <w:rFonts w:ascii="Arial" w:hAnsi="Arial" w:cs="Arial"/>
        <w:sz w:val="20"/>
        <w:szCs w:val="20"/>
      </w:rPr>
      <w:tab/>
      <w:t xml:space="preserve">       </w:t>
    </w:r>
  </w:p>
  <w:p w14:paraId="4F03DC7D" w14:textId="77777777" w:rsidR="00F661B1" w:rsidRPr="00567EB2" w:rsidRDefault="00F661B1" w:rsidP="00CA5642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622E8AEA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774E84"/>
    <w:multiLevelType w:val="hybridMultilevel"/>
    <w:tmpl w:val="CA1ADE16"/>
    <w:lvl w:ilvl="0" w:tplc="EBF0ED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37347"/>
    <w:rsid w:val="00037A22"/>
    <w:rsid w:val="00042C8A"/>
    <w:rsid w:val="00072CDD"/>
    <w:rsid w:val="000B295C"/>
    <w:rsid w:val="001517A7"/>
    <w:rsid w:val="00157EA4"/>
    <w:rsid w:val="001725D4"/>
    <w:rsid w:val="002313F2"/>
    <w:rsid w:val="00234482"/>
    <w:rsid w:val="0024713C"/>
    <w:rsid w:val="00257A50"/>
    <w:rsid w:val="00286567"/>
    <w:rsid w:val="002C6EA6"/>
    <w:rsid w:val="002E4895"/>
    <w:rsid w:val="00337EA9"/>
    <w:rsid w:val="00353485"/>
    <w:rsid w:val="003A535F"/>
    <w:rsid w:val="003A56F6"/>
    <w:rsid w:val="00445094"/>
    <w:rsid w:val="00523212"/>
    <w:rsid w:val="00540840"/>
    <w:rsid w:val="00567EB2"/>
    <w:rsid w:val="005748A3"/>
    <w:rsid w:val="005A4E6A"/>
    <w:rsid w:val="00624CAC"/>
    <w:rsid w:val="006328CA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8C4BDC"/>
    <w:rsid w:val="00904A96"/>
    <w:rsid w:val="009179F3"/>
    <w:rsid w:val="009278D0"/>
    <w:rsid w:val="009963F4"/>
    <w:rsid w:val="00996E93"/>
    <w:rsid w:val="009B4D70"/>
    <w:rsid w:val="00A32C14"/>
    <w:rsid w:val="00B81E39"/>
    <w:rsid w:val="00BA6DC0"/>
    <w:rsid w:val="00BB4623"/>
    <w:rsid w:val="00BF6101"/>
    <w:rsid w:val="00C94D6B"/>
    <w:rsid w:val="00CA4426"/>
    <w:rsid w:val="00CA4D2C"/>
    <w:rsid w:val="00CA5642"/>
    <w:rsid w:val="00D15377"/>
    <w:rsid w:val="00DD7914"/>
    <w:rsid w:val="00DE78C4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BDE019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517A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517A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81E39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1</TotalTime>
  <Pages>1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3</cp:revision>
  <cp:lastPrinted>2021-05-20T11:37:00Z</cp:lastPrinted>
  <dcterms:created xsi:type="dcterms:W3CDTF">2021-05-31T10:52:00Z</dcterms:created>
  <dcterms:modified xsi:type="dcterms:W3CDTF">2023-02-13T08:27:00Z</dcterms:modified>
</cp:coreProperties>
</file>