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FB0" w:rsidRPr="00A73978" w:rsidRDefault="003E2FB0" w:rsidP="003E2FB0">
      <w:pPr>
        <w:autoSpaceDE w:val="0"/>
        <w:autoSpaceDN w:val="0"/>
        <w:adjustRightInd w:val="0"/>
        <w:spacing w:line="276" w:lineRule="auto"/>
        <w:jc w:val="right"/>
        <w:rPr>
          <w:rFonts w:ascii="Arial" w:hAnsi="Arial" w:cs="Arial"/>
          <w:bCs/>
        </w:rPr>
      </w:pPr>
    </w:p>
    <w:p w:rsidR="003E2FB0" w:rsidRPr="00A73978" w:rsidRDefault="003E2FB0" w:rsidP="003E2FB0">
      <w:pPr>
        <w:autoSpaceDE w:val="0"/>
        <w:autoSpaceDN w:val="0"/>
        <w:adjustRightInd w:val="0"/>
        <w:spacing w:line="276" w:lineRule="auto"/>
        <w:jc w:val="right"/>
        <w:rPr>
          <w:rFonts w:ascii="Arial" w:hAnsi="Arial" w:cs="Arial"/>
          <w:bCs/>
        </w:rPr>
      </w:pPr>
    </w:p>
    <w:p w:rsidR="003E2FB0" w:rsidRPr="00A73978" w:rsidRDefault="003E2FB0" w:rsidP="003E2FB0">
      <w:pPr>
        <w:autoSpaceDE w:val="0"/>
        <w:autoSpaceDN w:val="0"/>
        <w:adjustRightInd w:val="0"/>
        <w:spacing w:line="276" w:lineRule="auto"/>
        <w:jc w:val="right"/>
        <w:rPr>
          <w:rFonts w:ascii="Arial" w:hAnsi="Arial" w:cs="Arial"/>
          <w:bCs/>
        </w:rPr>
      </w:pPr>
    </w:p>
    <w:p w:rsidR="005A702E" w:rsidRPr="00F739EA" w:rsidRDefault="005A702E" w:rsidP="005A702E">
      <w:pPr>
        <w:jc w:val="center"/>
        <w:rPr>
          <w:rFonts w:ascii="Arial" w:hAnsi="Arial" w:cs="Arial"/>
          <w:b/>
          <w:bCs/>
        </w:rPr>
      </w:pPr>
      <w:r w:rsidRPr="00F739EA">
        <w:rPr>
          <w:rFonts w:ascii="Arial" w:hAnsi="Arial" w:cs="Arial"/>
          <w:b/>
          <w:bCs/>
        </w:rPr>
        <w:t>VEŘEJNOPRÁVNÍ SMLOUVA O POSKYTNUTÍ DOTACE</w:t>
      </w:r>
    </w:p>
    <w:p w:rsidR="005A702E" w:rsidRPr="00F739EA" w:rsidRDefault="005A702E" w:rsidP="005A702E">
      <w:pPr>
        <w:pBdr>
          <w:bottom w:val="single" w:sz="6" w:space="1" w:color="auto"/>
        </w:pBdr>
        <w:jc w:val="center"/>
        <w:rPr>
          <w:rFonts w:ascii="Arial" w:hAnsi="Arial" w:cs="Arial"/>
          <w:b/>
          <w:bCs/>
        </w:rPr>
      </w:pPr>
      <w:r>
        <w:rPr>
          <w:rFonts w:ascii="Arial" w:hAnsi="Arial" w:cs="Arial"/>
          <w:b/>
          <w:bCs/>
        </w:rPr>
        <w:t>z rozpočtu města Nový Jičín</w:t>
      </w:r>
    </w:p>
    <w:p w:rsidR="005A702E" w:rsidRPr="00F739EA" w:rsidRDefault="005A702E" w:rsidP="005A702E">
      <w:pPr>
        <w:pBdr>
          <w:bottom w:val="single" w:sz="6" w:space="1" w:color="auto"/>
        </w:pBdr>
        <w:jc w:val="center"/>
        <w:rPr>
          <w:rFonts w:ascii="Arial" w:hAnsi="Arial" w:cs="Arial"/>
          <w:b/>
          <w:bCs/>
        </w:rPr>
      </w:pPr>
      <w:r w:rsidRPr="00F739EA">
        <w:rPr>
          <w:rFonts w:ascii="Arial" w:hAnsi="Arial" w:cs="Arial"/>
          <w:b/>
          <w:bCs/>
        </w:rPr>
        <w:t>č. smlouvy poskytovatele: V202</w:t>
      </w:r>
      <w:r w:rsidR="00366FB5">
        <w:rPr>
          <w:rFonts w:ascii="Arial" w:hAnsi="Arial" w:cs="Arial"/>
          <w:b/>
          <w:bCs/>
        </w:rPr>
        <w:t>3</w:t>
      </w:r>
      <w:r w:rsidRPr="00F739EA">
        <w:rPr>
          <w:rFonts w:ascii="Arial" w:hAnsi="Arial" w:cs="Arial"/>
          <w:b/>
          <w:bCs/>
        </w:rPr>
        <w:t xml:space="preserve"> – …………/OŠKS</w:t>
      </w:r>
    </w:p>
    <w:p w:rsidR="005A702E" w:rsidRPr="00F739EA" w:rsidRDefault="005A702E" w:rsidP="005A702E">
      <w:pPr>
        <w:jc w:val="center"/>
        <w:rPr>
          <w:rFonts w:ascii="Arial" w:hAnsi="Arial" w:cs="Arial"/>
          <w:b/>
          <w:bCs/>
        </w:rPr>
      </w:pPr>
    </w:p>
    <w:p w:rsidR="005A702E" w:rsidRPr="00F739EA" w:rsidRDefault="005A702E" w:rsidP="005A702E">
      <w:pPr>
        <w:jc w:val="both"/>
        <w:rPr>
          <w:rFonts w:ascii="Arial" w:hAnsi="Arial" w:cs="Arial"/>
        </w:rPr>
      </w:pPr>
      <w:r w:rsidRPr="00F739EA">
        <w:rPr>
          <w:rFonts w:ascii="Arial" w:hAnsi="Arial" w:cs="Arial"/>
        </w:rPr>
        <w:t xml:space="preserve">V souladu s podmínkami směrnice města Nový Jičín č. </w:t>
      </w:r>
      <w:r w:rsidR="00366FB5">
        <w:rPr>
          <w:rFonts w:ascii="Arial" w:hAnsi="Arial" w:cs="Arial"/>
        </w:rPr>
        <w:t>1</w:t>
      </w:r>
      <w:r w:rsidRPr="00F739EA">
        <w:rPr>
          <w:rFonts w:ascii="Arial" w:hAnsi="Arial" w:cs="Arial"/>
        </w:rPr>
        <w:t>/202</w:t>
      </w:r>
      <w:r w:rsidR="00366FB5">
        <w:rPr>
          <w:rFonts w:ascii="Arial" w:hAnsi="Arial" w:cs="Arial"/>
        </w:rPr>
        <w:t>2</w:t>
      </w:r>
      <w:r w:rsidRPr="00F739EA">
        <w:rPr>
          <w:rFonts w:ascii="Arial" w:hAnsi="Arial" w:cs="Arial"/>
        </w:rPr>
        <w:t xml:space="preserve"> Poskytování dotací a návratných finančních výpomocí z rozpočtu města Nov</w:t>
      </w:r>
      <w:r w:rsidR="00B06DED">
        <w:rPr>
          <w:rFonts w:ascii="Arial" w:hAnsi="Arial" w:cs="Arial"/>
        </w:rPr>
        <w:t>ý</w:t>
      </w:r>
      <w:r w:rsidR="00366FB5">
        <w:rPr>
          <w:rFonts w:ascii="Arial" w:hAnsi="Arial" w:cs="Arial"/>
        </w:rPr>
        <w:t xml:space="preserve"> Jičín</w:t>
      </w:r>
      <w:r w:rsidRPr="00F739EA">
        <w:rPr>
          <w:rFonts w:ascii="Arial" w:hAnsi="Arial" w:cs="Arial"/>
        </w:rPr>
        <w:t xml:space="preserve"> (dále jen měrnice) schválené usnesením zastupitels</w:t>
      </w:r>
      <w:r>
        <w:rPr>
          <w:rFonts w:ascii="Arial" w:hAnsi="Arial" w:cs="Arial"/>
        </w:rPr>
        <w:t xml:space="preserve">tva města Nový Jičín č. </w:t>
      </w:r>
      <w:r w:rsidR="00366FB5">
        <w:rPr>
          <w:rFonts w:ascii="Arial" w:hAnsi="Arial" w:cs="Arial"/>
        </w:rPr>
        <w:t>493/Z20/2022</w:t>
      </w:r>
      <w:r w:rsidRPr="00F739EA">
        <w:rPr>
          <w:rFonts w:ascii="Arial" w:hAnsi="Arial" w:cs="Arial"/>
        </w:rPr>
        <w:t xml:space="preserve"> ze dne 14. </w:t>
      </w:r>
      <w:r w:rsidR="00366FB5">
        <w:rPr>
          <w:rFonts w:ascii="Arial" w:hAnsi="Arial" w:cs="Arial"/>
        </w:rPr>
        <w:t>3</w:t>
      </w:r>
      <w:r w:rsidRPr="00F739EA">
        <w:rPr>
          <w:rFonts w:ascii="Arial" w:hAnsi="Arial" w:cs="Arial"/>
        </w:rPr>
        <w:t>. 202</w:t>
      </w:r>
      <w:r w:rsidR="00366FB5">
        <w:rPr>
          <w:rFonts w:ascii="Arial" w:hAnsi="Arial" w:cs="Arial"/>
        </w:rPr>
        <w:t>2</w:t>
      </w:r>
      <w:r w:rsidRPr="00F739EA">
        <w:rPr>
          <w:rFonts w:ascii="Arial" w:hAnsi="Arial" w:cs="Arial"/>
        </w:rPr>
        <w:t xml:space="preserve"> a podmínkami Programu města Nový Jičín na zachování a obnovu kulturních památek pro rok 202</w:t>
      </w:r>
      <w:r w:rsidR="00366FB5">
        <w:rPr>
          <w:rFonts w:ascii="Arial" w:hAnsi="Arial" w:cs="Arial"/>
        </w:rPr>
        <w:t>3</w:t>
      </w:r>
      <w:r w:rsidRPr="00F739EA">
        <w:rPr>
          <w:rFonts w:ascii="Arial" w:hAnsi="Arial" w:cs="Arial"/>
        </w:rPr>
        <w:t xml:space="preserve"> (dále také program) schváleného usnesením zastupitels</w:t>
      </w:r>
      <w:r>
        <w:rPr>
          <w:rFonts w:ascii="Arial" w:hAnsi="Arial" w:cs="Arial"/>
        </w:rPr>
        <w:t>tva města Nový Jičín č.</w:t>
      </w:r>
      <w:r w:rsidR="00E6713F">
        <w:rPr>
          <w:rFonts w:ascii="Arial" w:hAnsi="Arial" w:cs="Arial"/>
        </w:rPr>
        <w:t xml:space="preserve"> 519/Z21</w:t>
      </w:r>
      <w:r w:rsidRPr="00F739EA">
        <w:rPr>
          <w:rFonts w:ascii="Arial" w:hAnsi="Arial" w:cs="Arial"/>
        </w:rPr>
        <w:t>/202</w:t>
      </w:r>
      <w:r w:rsidR="00366FB5">
        <w:rPr>
          <w:rFonts w:ascii="Arial" w:hAnsi="Arial" w:cs="Arial"/>
        </w:rPr>
        <w:t>2</w:t>
      </w:r>
      <w:r w:rsidRPr="00F739EA">
        <w:rPr>
          <w:rFonts w:ascii="Arial" w:hAnsi="Arial" w:cs="Arial"/>
        </w:rPr>
        <w:t xml:space="preserve"> ze dne 1</w:t>
      </w:r>
      <w:r w:rsidR="00366FB5">
        <w:rPr>
          <w:rFonts w:ascii="Arial" w:hAnsi="Arial" w:cs="Arial"/>
        </w:rPr>
        <w:t>3</w:t>
      </w:r>
      <w:r w:rsidRPr="00F739EA">
        <w:rPr>
          <w:rFonts w:ascii="Arial" w:hAnsi="Arial" w:cs="Arial"/>
        </w:rPr>
        <w:t>. 6. 202</w:t>
      </w:r>
      <w:r w:rsidR="00366FB5">
        <w:rPr>
          <w:rFonts w:ascii="Arial" w:hAnsi="Arial" w:cs="Arial"/>
        </w:rPr>
        <w:t>2</w:t>
      </w:r>
      <w:r w:rsidRPr="00F739EA">
        <w:rPr>
          <w:rFonts w:ascii="Arial" w:hAnsi="Arial" w:cs="Arial"/>
        </w:rPr>
        <w:t xml:space="preserve"> a vyhlášeného dne</w:t>
      </w:r>
      <w:r w:rsidR="00E6713F">
        <w:rPr>
          <w:rFonts w:ascii="Arial" w:hAnsi="Arial" w:cs="Arial"/>
        </w:rPr>
        <w:t xml:space="preserve"> 30.6.</w:t>
      </w:r>
      <w:r>
        <w:rPr>
          <w:rFonts w:ascii="Arial" w:hAnsi="Arial" w:cs="Arial"/>
        </w:rPr>
        <w:t xml:space="preserve"> 202</w:t>
      </w:r>
      <w:r w:rsidR="00366FB5">
        <w:rPr>
          <w:rFonts w:ascii="Arial" w:hAnsi="Arial" w:cs="Arial"/>
        </w:rPr>
        <w:t>2</w:t>
      </w:r>
      <w:r>
        <w:rPr>
          <w:rFonts w:ascii="Arial" w:hAnsi="Arial" w:cs="Arial"/>
        </w:rPr>
        <w:t xml:space="preserve">. </w:t>
      </w:r>
    </w:p>
    <w:p w:rsidR="005A702E" w:rsidRPr="00F739EA" w:rsidRDefault="005A702E" w:rsidP="005A702E">
      <w:pPr>
        <w:spacing w:before="120" w:after="120"/>
        <w:jc w:val="center"/>
        <w:rPr>
          <w:rFonts w:ascii="Arial" w:hAnsi="Arial" w:cs="Arial"/>
        </w:rPr>
      </w:pPr>
      <w:r w:rsidRPr="00F739EA">
        <w:rPr>
          <w:rFonts w:ascii="Arial" w:hAnsi="Arial" w:cs="Arial"/>
        </w:rPr>
        <w:t xml:space="preserve">r o z h o d l o  </w:t>
      </w:r>
    </w:p>
    <w:p w:rsidR="005A702E" w:rsidRPr="005A702E" w:rsidRDefault="005A702E" w:rsidP="005A702E">
      <w:pPr>
        <w:pStyle w:val="Nadpis1"/>
        <w:jc w:val="both"/>
        <w:rPr>
          <w:rFonts w:ascii="Arial" w:eastAsiaTheme="minorHAnsi" w:hAnsi="Arial" w:cs="Arial"/>
          <w:color w:val="auto"/>
          <w:sz w:val="22"/>
          <w:szCs w:val="22"/>
        </w:rPr>
      </w:pPr>
      <w:r w:rsidRPr="005A702E">
        <w:rPr>
          <w:rFonts w:ascii="Arial" w:eastAsiaTheme="minorHAnsi" w:hAnsi="Arial" w:cs="Arial"/>
          <w:color w:val="auto"/>
          <w:sz w:val="22"/>
          <w:szCs w:val="22"/>
        </w:rPr>
        <w:t>zastupitelstvo města Nový Jičín</w:t>
      </w:r>
      <w:r w:rsidR="00366FB5">
        <w:rPr>
          <w:rFonts w:ascii="Arial" w:eastAsiaTheme="minorHAnsi" w:hAnsi="Arial" w:cs="Arial"/>
          <w:color w:val="auto"/>
          <w:sz w:val="22"/>
          <w:szCs w:val="22"/>
        </w:rPr>
        <w:t xml:space="preserve"> na svém zasedání konaném dne 13</w:t>
      </w:r>
      <w:r w:rsidRPr="005A702E">
        <w:rPr>
          <w:rFonts w:ascii="Arial" w:eastAsiaTheme="minorHAnsi" w:hAnsi="Arial" w:cs="Arial"/>
          <w:color w:val="auto"/>
          <w:sz w:val="22"/>
          <w:szCs w:val="22"/>
        </w:rPr>
        <w:t>. 6. 202</w:t>
      </w:r>
      <w:r w:rsidR="00366FB5">
        <w:rPr>
          <w:rFonts w:ascii="Arial" w:eastAsiaTheme="minorHAnsi" w:hAnsi="Arial" w:cs="Arial"/>
          <w:color w:val="auto"/>
          <w:sz w:val="22"/>
          <w:szCs w:val="22"/>
        </w:rPr>
        <w:t>2</w:t>
      </w:r>
      <w:r w:rsidRPr="005A702E">
        <w:rPr>
          <w:rFonts w:ascii="Arial" w:eastAsiaTheme="minorHAnsi" w:hAnsi="Arial" w:cs="Arial"/>
          <w:color w:val="auto"/>
          <w:sz w:val="22"/>
          <w:szCs w:val="22"/>
        </w:rPr>
        <w:t xml:space="preserve">, usnesením </w:t>
      </w:r>
      <w:r w:rsidRPr="005A702E">
        <w:rPr>
          <w:rFonts w:ascii="Arial" w:eastAsiaTheme="minorHAnsi" w:hAnsi="Arial" w:cs="Arial"/>
          <w:color w:val="auto"/>
          <w:sz w:val="22"/>
          <w:szCs w:val="22"/>
        </w:rPr>
        <w:br/>
        <w:t xml:space="preserve">č. </w:t>
      </w:r>
      <w:r w:rsidR="00E6713F">
        <w:rPr>
          <w:rFonts w:ascii="Arial" w:eastAsiaTheme="minorHAnsi" w:hAnsi="Arial" w:cs="Arial"/>
          <w:color w:val="auto"/>
          <w:sz w:val="22"/>
          <w:szCs w:val="22"/>
        </w:rPr>
        <w:t>519/Z21/2022</w:t>
      </w:r>
      <w:r w:rsidRPr="005A702E">
        <w:rPr>
          <w:rFonts w:ascii="Arial" w:eastAsiaTheme="minorHAnsi" w:hAnsi="Arial" w:cs="Arial"/>
          <w:color w:val="auto"/>
          <w:sz w:val="22"/>
          <w:szCs w:val="22"/>
        </w:rPr>
        <w:t xml:space="preserve"> v souladu s § 85 písm. c) zákona č. 128/2000 Sb., o obcích (obecní zřízení), v platném znění, o poskytnutí dotace a schválilo uzavření smlouvy o poskytnutí dotace uvedené v příloze programu.</w:t>
      </w:r>
    </w:p>
    <w:p w:rsidR="005A702E" w:rsidRPr="005A702E" w:rsidRDefault="005A702E" w:rsidP="005A702E">
      <w:pPr>
        <w:jc w:val="center"/>
        <w:rPr>
          <w:rFonts w:ascii="Arial" w:hAnsi="Arial" w:cs="Arial"/>
        </w:rPr>
      </w:pPr>
      <w:r w:rsidRPr="005A702E">
        <w:rPr>
          <w:rFonts w:ascii="Arial" w:hAnsi="Arial" w:cs="Arial"/>
        </w:rPr>
        <w:t>I.</w:t>
      </w:r>
    </w:p>
    <w:p w:rsidR="005A702E" w:rsidRPr="005A702E" w:rsidRDefault="005A702E" w:rsidP="005A702E">
      <w:pPr>
        <w:jc w:val="center"/>
        <w:rPr>
          <w:rFonts w:ascii="Arial" w:hAnsi="Arial" w:cs="Arial"/>
          <w:b/>
        </w:rPr>
      </w:pPr>
      <w:r w:rsidRPr="005A702E">
        <w:rPr>
          <w:rFonts w:ascii="Arial" w:hAnsi="Arial" w:cs="Arial"/>
          <w:b/>
        </w:rPr>
        <w:t>Smluvní strany:</w:t>
      </w:r>
    </w:p>
    <w:p w:rsidR="005A702E" w:rsidRPr="005A702E" w:rsidRDefault="005A702E" w:rsidP="003F14F5">
      <w:pPr>
        <w:pStyle w:val="Nadpis5"/>
        <w:spacing w:line="240" w:lineRule="auto"/>
        <w:jc w:val="both"/>
        <w:rPr>
          <w:rFonts w:ascii="Arial" w:eastAsiaTheme="minorHAnsi" w:hAnsi="Arial" w:cs="Arial"/>
          <w:color w:val="auto"/>
        </w:rPr>
      </w:pPr>
      <w:r w:rsidRPr="005A702E">
        <w:rPr>
          <w:rFonts w:ascii="Arial" w:eastAsiaTheme="minorHAnsi" w:hAnsi="Arial" w:cs="Arial"/>
          <w:color w:val="auto"/>
        </w:rPr>
        <w:t xml:space="preserve">Město Nový Jičín </w:t>
      </w:r>
    </w:p>
    <w:p w:rsidR="005A702E" w:rsidRPr="00F739EA" w:rsidRDefault="00AA6375" w:rsidP="003F14F5">
      <w:pPr>
        <w:spacing w:line="240" w:lineRule="auto"/>
        <w:jc w:val="both"/>
        <w:rPr>
          <w:rFonts w:ascii="Arial" w:hAnsi="Arial" w:cs="Arial"/>
        </w:rPr>
      </w:pPr>
      <w:r>
        <w:rPr>
          <w:rFonts w:ascii="Arial" w:hAnsi="Arial" w:cs="Arial"/>
        </w:rPr>
        <w:t>zastoupené starostou Mgr.</w:t>
      </w:r>
      <w:r w:rsidR="005A702E" w:rsidRPr="00F739EA">
        <w:rPr>
          <w:rFonts w:ascii="Arial" w:hAnsi="Arial" w:cs="Arial"/>
        </w:rPr>
        <w:t xml:space="preserve"> Stanislavem Kopeckým</w:t>
      </w:r>
    </w:p>
    <w:p w:rsidR="005A702E" w:rsidRPr="00F739EA" w:rsidRDefault="005A702E" w:rsidP="003F14F5">
      <w:pPr>
        <w:spacing w:line="240" w:lineRule="auto"/>
        <w:jc w:val="both"/>
        <w:rPr>
          <w:rFonts w:ascii="Arial" w:hAnsi="Arial" w:cs="Arial"/>
          <w:u w:val="single"/>
        </w:rPr>
      </w:pPr>
      <w:r w:rsidRPr="00F739EA">
        <w:rPr>
          <w:rFonts w:ascii="Arial" w:hAnsi="Arial" w:cs="Arial"/>
        </w:rPr>
        <w:t>Masarykovo nám.1/1, 741 01 Nový Jičín</w:t>
      </w:r>
    </w:p>
    <w:p w:rsidR="005A702E" w:rsidRPr="003F14F5" w:rsidRDefault="005A702E" w:rsidP="003F14F5">
      <w:pPr>
        <w:pStyle w:val="Nadpis2"/>
        <w:jc w:val="both"/>
        <w:rPr>
          <w:rFonts w:ascii="Arial" w:hAnsi="Arial" w:cs="Arial"/>
          <w:sz w:val="22"/>
          <w:szCs w:val="22"/>
          <w:u w:val="none"/>
        </w:rPr>
      </w:pPr>
      <w:r w:rsidRPr="003F14F5">
        <w:rPr>
          <w:rFonts w:ascii="Arial" w:hAnsi="Arial" w:cs="Arial"/>
          <w:sz w:val="22"/>
          <w:szCs w:val="22"/>
          <w:u w:val="none"/>
        </w:rPr>
        <w:t>IČ</w:t>
      </w:r>
      <w:r w:rsidR="00AA6375">
        <w:rPr>
          <w:rFonts w:ascii="Arial" w:hAnsi="Arial" w:cs="Arial"/>
          <w:sz w:val="22"/>
          <w:szCs w:val="22"/>
          <w:u w:val="none"/>
        </w:rPr>
        <w:t>O</w:t>
      </w:r>
      <w:r w:rsidRPr="003F14F5">
        <w:rPr>
          <w:rFonts w:ascii="Arial" w:hAnsi="Arial" w:cs="Arial"/>
          <w:sz w:val="22"/>
          <w:szCs w:val="22"/>
          <w:u w:val="none"/>
        </w:rPr>
        <w:t>: 00 29 82 12</w:t>
      </w:r>
    </w:p>
    <w:p w:rsidR="005A702E" w:rsidRPr="00F739EA" w:rsidRDefault="005A702E" w:rsidP="003F14F5">
      <w:pPr>
        <w:spacing w:line="240" w:lineRule="auto"/>
        <w:jc w:val="both"/>
        <w:rPr>
          <w:rFonts w:ascii="Arial" w:hAnsi="Arial" w:cs="Arial"/>
        </w:rPr>
      </w:pPr>
      <w:r w:rsidRPr="00F739EA">
        <w:rPr>
          <w:rFonts w:ascii="Arial" w:hAnsi="Arial" w:cs="Arial"/>
        </w:rPr>
        <w:t>bankovní spojení: KB Nový Jičín</w:t>
      </w:r>
    </w:p>
    <w:p w:rsidR="005A702E" w:rsidRPr="00F739EA" w:rsidRDefault="005A702E" w:rsidP="003F14F5">
      <w:pPr>
        <w:spacing w:line="240" w:lineRule="auto"/>
        <w:jc w:val="both"/>
        <w:rPr>
          <w:rFonts w:ascii="Arial" w:hAnsi="Arial" w:cs="Arial"/>
        </w:rPr>
      </w:pPr>
      <w:r w:rsidRPr="00F739EA">
        <w:rPr>
          <w:rFonts w:ascii="Arial" w:hAnsi="Arial" w:cs="Arial"/>
        </w:rPr>
        <w:t>číslo účtu: 115 – 6768190267/0100</w:t>
      </w:r>
    </w:p>
    <w:p w:rsidR="005A702E" w:rsidRPr="00F739EA" w:rsidRDefault="005A702E" w:rsidP="003F14F5">
      <w:pPr>
        <w:spacing w:line="240" w:lineRule="auto"/>
        <w:jc w:val="both"/>
        <w:rPr>
          <w:rFonts w:ascii="Arial" w:hAnsi="Arial" w:cs="Arial"/>
        </w:rPr>
      </w:pPr>
      <w:r>
        <w:rPr>
          <w:rFonts w:ascii="Arial" w:hAnsi="Arial" w:cs="Arial"/>
        </w:rPr>
        <w:t xml:space="preserve">(dále jen „poskytovatel“) </w:t>
      </w:r>
    </w:p>
    <w:p w:rsidR="005A702E" w:rsidRPr="00F739EA" w:rsidRDefault="005A702E" w:rsidP="005A702E">
      <w:pPr>
        <w:jc w:val="both"/>
        <w:rPr>
          <w:rFonts w:ascii="Arial" w:hAnsi="Arial" w:cs="Arial"/>
        </w:rPr>
      </w:pPr>
      <w:r>
        <w:rPr>
          <w:rFonts w:ascii="Arial" w:hAnsi="Arial" w:cs="Arial"/>
        </w:rPr>
        <w:t>a</w:t>
      </w:r>
    </w:p>
    <w:p w:rsidR="005A702E" w:rsidRPr="00F739EA" w:rsidRDefault="005A702E" w:rsidP="005A702E">
      <w:pPr>
        <w:jc w:val="both"/>
        <w:rPr>
          <w:rFonts w:ascii="Arial" w:hAnsi="Arial" w:cs="Arial"/>
        </w:rPr>
      </w:pPr>
      <w:r w:rsidRPr="00F739EA">
        <w:rPr>
          <w:rFonts w:ascii="Arial" w:hAnsi="Arial" w:cs="Arial"/>
          <w:b/>
          <w:bCs/>
        </w:rPr>
        <w:t xml:space="preserve">Jméno, příjmení, datum narození, adresa bydliště </w:t>
      </w:r>
      <w:r w:rsidRPr="00F739EA">
        <w:rPr>
          <w:rFonts w:ascii="Arial" w:hAnsi="Arial" w:cs="Arial"/>
        </w:rPr>
        <w:t>(fyzická osoba)</w:t>
      </w:r>
    </w:p>
    <w:p w:rsidR="005A702E" w:rsidRPr="00F739EA" w:rsidRDefault="005A702E" w:rsidP="005A702E">
      <w:pPr>
        <w:spacing w:before="120"/>
        <w:jc w:val="both"/>
        <w:rPr>
          <w:rFonts w:ascii="Arial" w:hAnsi="Arial" w:cs="Arial"/>
        </w:rPr>
      </w:pPr>
      <w:r w:rsidRPr="00F739EA">
        <w:rPr>
          <w:rFonts w:ascii="Arial" w:hAnsi="Arial" w:cs="Arial"/>
          <w:b/>
          <w:bCs/>
        </w:rPr>
        <w:t>Jméno, příjmení, datum narození, adresa bydliště a IČ</w:t>
      </w:r>
      <w:r w:rsidR="00AA6375">
        <w:rPr>
          <w:rFonts w:ascii="Arial" w:hAnsi="Arial" w:cs="Arial"/>
          <w:b/>
          <w:bCs/>
        </w:rPr>
        <w:t>O</w:t>
      </w:r>
      <w:r w:rsidRPr="00F739EA">
        <w:rPr>
          <w:rFonts w:ascii="Arial" w:hAnsi="Arial" w:cs="Arial"/>
          <w:b/>
          <w:bCs/>
        </w:rPr>
        <w:t xml:space="preserve"> </w:t>
      </w:r>
      <w:r w:rsidRPr="00F739EA">
        <w:rPr>
          <w:rFonts w:ascii="Arial" w:hAnsi="Arial" w:cs="Arial"/>
        </w:rPr>
        <w:t>(fyzická osoba podnikající)</w:t>
      </w:r>
    </w:p>
    <w:p w:rsidR="005A702E" w:rsidRPr="00F739EA" w:rsidRDefault="005A702E" w:rsidP="005A702E">
      <w:pPr>
        <w:spacing w:before="120"/>
        <w:jc w:val="both"/>
        <w:rPr>
          <w:rFonts w:ascii="Arial" w:hAnsi="Arial" w:cs="Arial"/>
          <w:b/>
          <w:bCs/>
        </w:rPr>
      </w:pPr>
      <w:r w:rsidRPr="00F739EA">
        <w:rPr>
          <w:rFonts w:ascii="Arial" w:hAnsi="Arial" w:cs="Arial"/>
          <w:b/>
          <w:bCs/>
        </w:rPr>
        <w:t>Název právnické osoby, sídlo, IČ</w:t>
      </w:r>
      <w:r w:rsidR="00AA6375">
        <w:rPr>
          <w:rFonts w:ascii="Arial" w:hAnsi="Arial" w:cs="Arial"/>
          <w:b/>
          <w:bCs/>
        </w:rPr>
        <w:t>O</w:t>
      </w:r>
      <w:r w:rsidRPr="00F739EA">
        <w:rPr>
          <w:rFonts w:ascii="Arial" w:hAnsi="Arial" w:cs="Arial"/>
          <w:b/>
          <w:bCs/>
        </w:rPr>
        <w:t xml:space="preserve">, zastoupen/á statutárním orgánem, zapsán/a ve veřejném rejstříku ………………. vedeném ………. , sp.zn. …………….. </w:t>
      </w:r>
      <w:r w:rsidRPr="00F739EA">
        <w:rPr>
          <w:rFonts w:ascii="Arial" w:hAnsi="Arial" w:cs="Arial"/>
        </w:rPr>
        <w:t>(právnická osoba)</w:t>
      </w:r>
    </w:p>
    <w:p w:rsidR="005A702E" w:rsidRPr="00F739EA" w:rsidRDefault="005A702E" w:rsidP="005A702E">
      <w:pPr>
        <w:spacing w:before="120"/>
        <w:jc w:val="both"/>
        <w:rPr>
          <w:rFonts w:ascii="Arial" w:hAnsi="Arial" w:cs="Arial"/>
        </w:rPr>
      </w:pPr>
      <w:r w:rsidRPr="00F739EA">
        <w:rPr>
          <w:rFonts w:ascii="Arial" w:hAnsi="Arial" w:cs="Arial"/>
        </w:rPr>
        <w:t>bankovní spojení: (banka)</w:t>
      </w:r>
    </w:p>
    <w:p w:rsidR="005A702E" w:rsidRPr="00F739EA" w:rsidRDefault="005A702E" w:rsidP="005A702E">
      <w:pPr>
        <w:jc w:val="both"/>
        <w:rPr>
          <w:rFonts w:ascii="Arial" w:hAnsi="Arial" w:cs="Arial"/>
        </w:rPr>
      </w:pPr>
      <w:r w:rsidRPr="00F739EA">
        <w:rPr>
          <w:rFonts w:ascii="Arial" w:hAnsi="Arial" w:cs="Arial"/>
        </w:rPr>
        <w:t>číslo účtu:</w:t>
      </w:r>
    </w:p>
    <w:p w:rsidR="005A702E" w:rsidRPr="005A702E" w:rsidRDefault="005A702E" w:rsidP="005A702E">
      <w:pPr>
        <w:jc w:val="both"/>
        <w:rPr>
          <w:rFonts w:ascii="Arial" w:hAnsi="Arial" w:cs="Arial"/>
        </w:rPr>
      </w:pPr>
      <w:r w:rsidRPr="00F739EA">
        <w:rPr>
          <w:rFonts w:ascii="Arial" w:hAnsi="Arial" w:cs="Arial"/>
        </w:rPr>
        <w:t>(dále jen ,,příjemce“)</w:t>
      </w:r>
    </w:p>
    <w:p w:rsidR="005A702E" w:rsidRPr="005A702E" w:rsidRDefault="005A702E" w:rsidP="005A702E">
      <w:pPr>
        <w:jc w:val="both"/>
        <w:rPr>
          <w:rFonts w:ascii="Arial" w:hAnsi="Arial" w:cs="Arial"/>
        </w:rPr>
      </w:pPr>
      <w:r w:rsidRPr="00F739EA">
        <w:rPr>
          <w:rFonts w:ascii="Arial" w:hAnsi="Arial" w:cs="Arial"/>
        </w:rPr>
        <w:t>uzavřely ve smyslu přijatých rozhodnutí níže uvedeného dne, měsíce a roku v souladu s ust. § 159 a násl. zákona č. 500/2004 Sb., správní řád, v platném znění, smlouvu o poskytnutí účelové dotace z rozpočtu města Nový J</w:t>
      </w:r>
      <w:r>
        <w:rPr>
          <w:rFonts w:ascii="Arial" w:hAnsi="Arial" w:cs="Arial"/>
        </w:rPr>
        <w:t>ičín v tomto znění:</w:t>
      </w:r>
    </w:p>
    <w:p w:rsidR="005A702E" w:rsidRPr="00F739EA" w:rsidRDefault="005A702E" w:rsidP="005A702E">
      <w:pPr>
        <w:jc w:val="center"/>
        <w:rPr>
          <w:rFonts w:ascii="Arial" w:hAnsi="Arial" w:cs="Arial"/>
          <w:b/>
          <w:bCs/>
        </w:rPr>
      </w:pPr>
      <w:r w:rsidRPr="00F739EA">
        <w:rPr>
          <w:rFonts w:ascii="Arial" w:hAnsi="Arial" w:cs="Arial"/>
          <w:b/>
          <w:bCs/>
        </w:rPr>
        <w:lastRenderedPageBreak/>
        <w:t>II.</w:t>
      </w:r>
      <w:r w:rsidRPr="00F739EA">
        <w:rPr>
          <w:rFonts w:ascii="Arial" w:hAnsi="Arial" w:cs="Arial"/>
          <w:b/>
          <w:bCs/>
        </w:rPr>
        <w:br/>
        <w:t>Základní ustanovení</w:t>
      </w:r>
    </w:p>
    <w:p w:rsidR="005A702E" w:rsidRPr="00F739EA" w:rsidRDefault="005A702E" w:rsidP="005A702E">
      <w:pPr>
        <w:jc w:val="center"/>
        <w:rPr>
          <w:rFonts w:ascii="Arial" w:hAnsi="Arial" w:cs="Arial"/>
          <w:b/>
          <w:bCs/>
        </w:rPr>
      </w:pPr>
    </w:p>
    <w:p w:rsidR="005A702E" w:rsidRPr="00F739EA" w:rsidRDefault="005A702E" w:rsidP="005A702E">
      <w:pPr>
        <w:spacing w:line="240" w:lineRule="auto"/>
        <w:ind w:left="284" w:hanging="284"/>
        <w:jc w:val="both"/>
        <w:rPr>
          <w:rFonts w:ascii="Arial" w:hAnsi="Arial" w:cs="Arial"/>
        </w:rPr>
      </w:pPr>
      <w:r w:rsidRPr="00F739EA">
        <w:rPr>
          <w:rFonts w:ascii="Arial" w:hAnsi="Arial" w:cs="Arial"/>
        </w:rPr>
        <w:t>1.</w:t>
      </w:r>
      <w:r w:rsidRPr="00F739EA">
        <w:rPr>
          <w:rFonts w:ascii="Arial" w:hAnsi="Arial" w:cs="Arial"/>
        </w:rPr>
        <w:tab/>
        <w:t>Tato smlouva je veřejnoprávní smlouvou uzavřenou dle § 10a odst. 5 zákona č. 250/2000 Sb., o</w:t>
      </w:r>
      <w:r>
        <w:rPr>
          <w:rFonts w:ascii="Arial" w:hAnsi="Arial" w:cs="Arial"/>
        </w:rPr>
        <w:t> </w:t>
      </w:r>
      <w:r w:rsidRPr="00F739EA">
        <w:rPr>
          <w:rFonts w:ascii="Arial" w:hAnsi="Arial" w:cs="Arial"/>
        </w:rPr>
        <w:t>rozpočtových pravidlech územních rozpočtů, v platném znění (dále jen „zákon č.</w:t>
      </w:r>
      <w:r>
        <w:rPr>
          <w:rFonts w:ascii="Arial" w:hAnsi="Arial" w:cs="Arial"/>
        </w:rPr>
        <w:t> </w:t>
      </w:r>
      <w:r w:rsidRPr="00F739EA">
        <w:rPr>
          <w:rFonts w:ascii="Arial" w:hAnsi="Arial" w:cs="Arial"/>
        </w:rPr>
        <w:t>250/2000 Sb.“).</w:t>
      </w:r>
    </w:p>
    <w:p w:rsidR="005A702E" w:rsidRPr="00F739EA" w:rsidRDefault="005A702E" w:rsidP="005A702E">
      <w:pPr>
        <w:spacing w:line="240" w:lineRule="auto"/>
        <w:ind w:left="284"/>
        <w:jc w:val="both"/>
        <w:rPr>
          <w:rFonts w:ascii="Arial" w:hAnsi="Arial" w:cs="Arial"/>
        </w:rPr>
      </w:pPr>
    </w:p>
    <w:p w:rsidR="005A702E" w:rsidRPr="00F739EA" w:rsidRDefault="005A702E" w:rsidP="005A702E">
      <w:pPr>
        <w:spacing w:line="240" w:lineRule="auto"/>
        <w:ind w:left="284" w:hanging="284"/>
        <w:jc w:val="both"/>
        <w:rPr>
          <w:rFonts w:ascii="Arial" w:hAnsi="Arial" w:cs="Arial"/>
        </w:rPr>
      </w:pPr>
      <w:r w:rsidRPr="00F739EA">
        <w:rPr>
          <w:rFonts w:ascii="Arial" w:hAnsi="Arial" w:cs="Arial"/>
        </w:rPr>
        <w:t>2.</w:t>
      </w:r>
      <w:r w:rsidRPr="00F739EA">
        <w:rPr>
          <w:rFonts w:ascii="Arial" w:hAnsi="Arial" w:cs="Arial"/>
        </w:rPr>
        <w:tab/>
        <w:t>Smluvní strany prohlašují, že pro právní vztah založený touto smlouvou jsou stejně jako ustanovení této smlouvy právně závazná ustanovení obsažená ve směrnici a vyhlášeném p</w:t>
      </w:r>
      <w:r>
        <w:rPr>
          <w:rFonts w:ascii="Arial" w:hAnsi="Arial" w:cs="Arial"/>
        </w:rPr>
        <w:t>rogramu.</w:t>
      </w:r>
    </w:p>
    <w:p w:rsidR="005A702E" w:rsidRPr="00F739EA" w:rsidRDefault="005A702E" w:rsidP="005A702E">
      <w:pPr>
        <w:jc w:val="center"/>
        <w:rPr>
          <w:rFonts w:ascii="Arial" w:hAnsi="Arial" w:cs="Arial"/>
          <w:b/>
          <w:bCs/>
        </w:rPr>
      </w:pPr>
      <w:r w:rsidRPr="00F739EA">
        <w:rPr>
          <w:rFonts w:ascii="Arial" w:hAnsi="Arial" w:cs="Arial"/>
          <w:b/>
          <w:bCs/>
        </w:rPr>
        <w:t xml:space="preserve"> III.</w:t>
      </w:r>
    </w:p>
    <w:p w:rsidR="005A702E" w:rsidRPr="00F739EA" w:rsidRDefault="005A702E" w:rsidP="005A702E">
      <w:pPr>
        <w:tabs>
          <w:tab w:val="left" w:pos="2295"/>
          <w:tab w:val="center" w:pos="4816"/>
        </w:tabs>
        <w:rPr>
          <w:rFonts w:ascii="Arial" w:hAnsi="Arial" w:cs="Arial"/>
          <w:b/>
          <w:bCs/>
        </w:rPr>
      </w:pPr>
      <w:r>
        <w:rPr>
          <w:rFonts w:ascii="Arial" w:hAnsi="Arial" w:cs="Arial"/>
          <w:b/>
          <w:bCs/>
        </w:rPr>
        <w:tab/>
      </w:r>
      <w:r>
        <w:rPr>
          <w:rFonts w:ascii="Arial" w:hAnsi="Arial" w:cs="Arial"/>
          <w:b/>
          <w:bCs/>
        </w:rPr>
        <w:tab/>
      </w:r>
      <w:r w:rsidRPr="00F739EA">
        <w:rPr>
          <w:rFonts w:ascii="Arial" w:hAnsi="Arial" w:cs="Arial"/>
          <w:b/>
          <w:bCs/>
        </w:rPr>
        <w:t>Předmět smlouvy</w:t>
      </w:r>
    </w:p>
    <w:p w:rsidR="005A702E" w:rsidRPr="00F739EA" w:rsidRDefault="005A702E" w:rsidP="005A702E">
      <w:pPr>
        <w:jc w:val="center"/>
        <w:rPr>
          <w:rFonts w:ascii="Arial" w:hAnsi="Arial" w:cs="Arial"/>
          <w:b/>
          <w:bCs/>
        </w:rPr>
      </w:pPr>
    </w:p>
    <w:p w:rsidR="005A702E" w:rsidRPr="00F739EA" w:rsidRDefault="005A702E" w:rsidP="005A702E">
      <w:pPr>
        <w:ind w:left="284" w:hanging="284"/>
        <w:jc w:val="both"/>
        <w:rPr>
          <w:rFonts w:ascii="Arial" w:hAnsi="Arial" w:cs="Arial"/>
        </w:rPr>
      </w:pPr>
      <w:r w:rsidRPr="00F739EA">
        <w:rPr>
          <w:rFonts w:ascii="Arial" w:hAnsi="Arial" w:cs="Arial"/>
        </w:rPr>
        <w:t>1.</w:t>
      </w:r>
      <w:r w:rsidRPr="00F739EA">
        <w:rPr>
          <w:rFonts w:ascii="Arial" w:hAnsi="Arial" w:cs="Arial"/>
        </w:rPr>
        <w:tab/>
        <w:t>Předmětem této smlouvy je závazek poskytovatele poskytnout příjemci účelově určenou dotaci a závazek příjemce tuto dotaci přijmout a užít v souladu s jejím účelovým určením a za podmínek stanovených touto smlouvou, směrnicí a programem.</w:t>
      </w:r>
    </w:p>
    <w:p w:rsidR="005A702E" w:rsidRPr="00F739EA" w:rsidRDefault="005A702E" w:rsidP="005A702E">
      <w:pPr>
        <w:ind w:left="284"/>
        <w:jc w:val="both"/>
        <w:rPr>
          <w:rFonts w:ascii="Arial" w:hAnsi="Arial" w:cs="Arial"/>
        </w:rPr>
      </w:pPr>
    </w:p>
    <w:p w:rsidR="005A702E" w:rsidRPr="00F739EA" w:rsidRDefault="005A702E" w:rsidP="005A702E">
      <w:pPr>
        <w:ind w:left="284" w:hanging="284"/>
        <w:jc w:val="both"/>
        <w:rPr>
          <w:rFonts w:ascii="Arial" w:hAnsi="Arial" w:cs="Arial"/>
        </w:rPr>
      </w:pPr>
      <w:r w:rsidRPr="00F739EA">
        <w:rPr>
          <w:rFonts w:ascii="Arial" w:hAnsi="Arial" w:cs="Arial"/>
        </w:rPr>
        <w:t>2.</w:t>
      </w:r>
      <w:r w:rsidRPr="00F739EA">
        <w:rPr>
          <w:rFonts w:ascii="Arial" w:hAnsi="Arial" w:cs="Arial"/>
        </w:rPr>
        <w:tab/>
        <w:t>Dotace z</w:t>
      </w:r>
      <w:r w:rsidRPr="00F739EA">
        <w:rPr>
          <w:rFonts w:ascii="Arial" w:hAnsi="Arial" w:cs="Arial"/>
          <w:b/>
          <w:bCs/>
        </w:rPr>
        <w:t> Programu města Nový Jičín na zachování a obnovu kulturních památek</w:t>
      </w:r>
      <w:r w:rsidR="003F14F5">
        <w:rPr>
          <w:rFonts w:ascii="Arial" w:hAnsi="Arial" w:cs="Arial"/>
          <w:b/>
          <w:bCs/>
          <w:color w:val="0D0D0D"/>
        </w:rPr>
        <w:t xml:space="preserve"> pro rok 2023</w:t>
      </w:r>
      <w:r w:rsidRPr="00F739EA">
        <w:rPr>
          <w:rFonts w:ascii="Arial" w:hAnsi="Arial" w:cs="Arial"/>
          <w:b/>
          <w:bCs/>
          <w:color w:val="0D0D0D"/>
        </w:rPr>
        <w:t xml:space="preserve"> </w:t>
      </w:r>
      <w:r w:rsidRPr="00F739EA">
        <w:rPr>
          <w:rFonts w:ascii="Arial" w:hAnsi="Arial" w:cs="Arial"/>
        </w:rPr>
        <w:t>je koncipována jako podpora péče o kulturní památky ve městě Nový Jičín.</w:t>
      </w:r>
    </w:p>
    <w:p w:rsidR="005A702E" w:rsidRPr="00F739EA" w:rsidRDefault="005A702E" w:rsidP="005A702E">
      <w:pPr>
        <w:jc w:val="both"/>
        <w:rPr>
          <w:rFonts w:ascii="Arial" w:hAnsi="Arial" w:cs="Arial"/>
        </w:rPr>
      </w:pPr>
    </w:p>
    <w:p w:rsidR="005A702E" w:rsidRPr="00F739EA" w:rsidRDefault="005A702E" w:rsidP="005A702E">
      <w:pPr>
        <w:ind w:left="284" w:hanging="284"/>
        <w:jc w:val="both"/>
        <w:rPr>
          <w:rFonts w:ascii="Arial" w:hAnsi="Arial" w:cs="Arial"/>
        </w:rPr>
      </w:pPr>
      <w:r w:rsidRPr="00F739EA">
        <w:rPr>
          <w:rFonts w:ascii="Arial" w:hAnsi="Arial" w:cs="Arial"/>
        </w:rPr>
        <w:t>3.</w:t>
      </w:r>
      <w:r w:rsidRPr="00F739EA">
        <w:rPr>
          <w:rFonts w:ascii="Arial" w:hAnsi="Arial" w:cs="Arial"/>
        </w:rPr>
        <w:tab/>
        <w:t>Dotace se poskytuje na základě podané žádosti o dotaci a po prokázání splnění podmínek Programu.</w:t>
      </w:r>
    </w:p>
    <w:p w:rsidR="005A702E" w:rsidRPr="00F739EA" w:rsidRDefault="005A702E" w:rsidP="005A702E">
      <w:pPr>
        <w:jc w:val="both"/>
        <w:rPr>
          <w:rFonts w:ascii="Arial" w:hAnsi="Arial" w:cs="Arial"/>
        </w:rPr>
      </w:pPr>
    </w:p>
    <w:p w:rsidR="005A702E" w:rsidRPr="00F739EA" w:rsidRDefault="005A702E" w:rsidP="005A702E">
      <w:pPr>
        <w:jc w:val="center"/>
        <w:rPr>
          <w:rFonts w:ascii="Arial" w:hAnsi="Arial" w:cs="Arial"/>
          <w:b/>
          <w:bCs/>
        </w:rPr>
      </w:pPr>
      <w:r w:rsidRPr="00F739EA">
        <w:rPr>
          <w:rFonts w:ascii="Arial" w:hAnsi="Arial" w:cs="Arial"/>
          <w:b/>
          <w:bCs/>
        </w:rPr>
        <w:t>IV.</w:t>
      </w:r>
      <w:r w:rsidRPr="00F739EA">
        <w:rPr>
          <w:rFonts w:ascii="Arial" w:hAnsi="Arial" w:cs="Arial"/>
          <w:b/>
          <w:bCs/>
        </w:rPr>
        <w:br/>
        <w:t>Výše dotace, účelové určení dotace</w:t>
      </w:r>
    </w:p>
    <w:p w:rsidR="005A702E" w:rsidRPr="00F739EA" w:rsidRDefault="005A702E" w:rsidP="005A702E">
      <w:pPr>
        <w:jc w:val="center"/>
        <w:rPr>
          <w:rFonts w:ascii="Arial" w:hAnsi="Arial" w:cs="Arial"/>
          <w:b/>
          <w:bCs/>
        </w:rPr>
      </w:pPr>
    </w:p>
    <w:p w:rsidR="005A702E" w:rsidRPr="00F739EA" w:rsidRDefault="005A702E" w:rsidP="005A702E">
      <w:pPr>
        <w:ind w:left="284" w:hanging="284"/>
        <w:jc w:val="both"/>
        <w:rPr>
          <w:rFonts w:ascii="Arial" w:hAnsi="Arial" w:cs="Arial"/>
        </w:rPr>
      </w:pPr>
      <w:r w:rsidRPr="00F739EA">
        <w:rPr>
          <w:rFonts w:ascii="Arial" w:hAnsi="Arial" w:cs="Arial"/>
        </w:rPr>
        <w:t>1.</w:t>
      </w:r>
      <w:r w:rsidRPr="00F739EA">
        <w:rPr>
          <w:rFonts w:ascii="Arial" w:hAnsi="Arial" w:cs="Arial"/>
        </w:rPr>
        <w:tab/>
        <w:t xml:space="preserve">Poskytovatel podle této smlouvy poskytne příjemci dotaci </w:t>
      </w:r>
      <w:r w:rsidRPr="00F739EA">
        <w:rPr>
          <w:rFonts w:ascii="Arial" w:hAnsi="Arial" w:cs="Arial"/>
          <w:b/>
          <w:bCs/>
        </w:rPr>
        <w:t xml:space="preserve">ve výši ….. Kč  </w:t>
      </w:r>
      <w:r w:rsidRPr="00F739EA">
        <w:rPr>
          <w:rFonts w:ascii="Arial" w:hAnsi="Arial" w:cs="Arial"/>
        </w:rPr>
        <w:t xml:space="preserve">(slovy:…….korun českých) </w:t>
      </w:r>
      <w:r w:rsidRPr="00F739EA">
        <w:rPr>
          <w:rFonts w:ascii="Arial" w:hAnsi="Arial" w:cs="Arial"/>
          <w:b/>
          <w:bCs/>
        </w:rPr>
        <w:t>účelově určenou na</w:t>
      </w:r>
      <w:r w:rsidRPr="00F739EA">
        <w:rPr>
          <w:rFonts w:ascii="Arial" w:hAnsi="Arial" w:cs="Arial"/>
        </w:rPr>
        <w:t xml:space="preserve"> </w:t>
      </w:r>
      <w:r w:rsidRPr="00F739EA">
        <w:rPr>
          <w:rFonts w:ascii="Arial" w:hAnsi="Arial" w:cs="Arial"/>
          <w:b/>
          <w:bCs/>
        </w:rPr>
        <w:t xml:space="preserve">projekt </w:t>
      </w:r>
      <w:r w:rsidRPr="00F739EA">
        <w:rPr>
          <w:rFonts w:ascii="Arial" w:hAnsi="Arial" w:cs="Arial"/>
        </w:rPr>
        <w:t>…………………..…………… (dále jen „projekt“).</w:t>
      </w:r>
    </w:p>
    <w:p w:rsidR="005A702E" w:rsidRPr="00F739EA" w:rsidRDefault="005A702E" w:rsidP="005A702E">
      <w:pPr>
        <w:ind w:left="284"/>
        <w:jc w:val="both"/>
        <w:rPr>
          <w:rFonts w:ascii="Arial" w:hAnsi="Arial" w:cs="Arial"/>
        </w:rPr>
      </w:pPr>
    </w:p>
    <w:p w:rsidR="005A702E" w:rsidRPr="00F739EA" w:rsidRDefault="005A702E" w:rsidP="005A702E">
      <w:pPr>
        <w:tabs>
          <w:tab w:val="left" w:pos="284"/>
          <w:tab w:val="left" w:pos="360"/>
        </w:tabs>
        <w:ind w:left="284" w:hanging="284"/>
        <w:jc w:val="both"/>
        <w:rPr>
          <w:rFonts w:ascii="Arial" w:hAnsi="Arial" w:cs="Arial"/>
        </w:rPr>
      </w:pPr>
      <w:r w:rsidRPr="00F739EA">
        <w:rPr>
          <w:rFonts w:ascii="Arial" w:hAnsi="Arial" w:cs="Arial"/>
        </w:rPr>
        <w:t>2.</w:t>
      </w:r>
      <w:r w:rsidRPr="00F739EA">
        <w:rPr>
          <w:rFonts w:ascii="Arial" w:hAnsi="Arial" w:cs="Arial"/>
        </w:rPr>
        <w:tab/>
        <w:t xml:space="preserve">Poskytovatel se zavazuje poskytnout příjemci dotaci ve výši podle odst. 1 tohoto článku smlouvy </w:t>
      </w:r>
      <w:r w:rsidRPr="00F739EA">
        <w:rPr>
          <w:rFonts w:ascii="Arial" w:hAnsi="Arial" w:cs="Arial"/>
          <w:b/>
          <w:bCs/>
        </w:rPr>
        <w:t>bezhotovostním převodem</w:t>
      </w:r>
      <w:r w:rsidRPr="00F739EA">
        <w:rPr>
          <w:rFonts w:ascii="Arial" w:hAnsi="Arial" w:cs="Arial"/>
        </w:rPr>
        <w:t xml:space="preserve"> jednorázově/ve splátkách ve prospěch bankovního účtu příjemce číslo ……………….. vedeného u ……………… pod variabilním symbolem …………….. do 20 dnů od účinnosti smlouvy. </w:t>
      </w:r>
      <w:r w:rsidRPr="00F739EA">
        <w:rPr>
          <w:rFonts w:ascii="Arial" w:hAnsi="Arial" w:cs="Arial"/>
          <w:b/>
          <w:bCs/>
          <w:i/>
          <w:iCs/>
        </w:rPr>
        <w:t xml:space="preserve">(v případě, že příjemce má zřízen běžný účet) </w:t>
      </w:r>
      <w:r w:rsidRPr="00F739EA">
        <w:rPr>
          <w:rFonts w:ascii="Arial" w:hAnsi="Arial" w:cs="Arial"/>
        </w:rPr>
        <w:t xml:space="preserve">Příjemce se podpisem této smlouvy zavazuje, že všechny finanční toky (bezhotovostní operace) vztahující se k projektu budou provedeny prostřednictvím výše uvedeného účtu příjemce. </w:t>
      </w:r>
    </w:p>
    <w:p w:rsidR="005A702E" w:rsidRPr="00F739EA" w:rsidRDefault="005A702E" w:rsidP="005A702E">
      <w:pPr>
        <w:ind w:left="284"/>
        <w:jc w:val="both"/>
        <w:rPr>
          <w:rFonts w:ascii="Arial" w:hAnsi="Arial" w:cs="Arial"/>
        </w:rPr>
      </w:pPr>
    </w:p>
    <w:p w:rsidR="005A702E" w:rsidRPr="00F739EA" w:rsidRDefault="005A702E" w:rsidP="005A702E">
      <w:pPr>
        <w:ind w:left="284"/>
        <w:jc w:val="both"/>
        <w:rPr>
          <w:rFonts w:ascii="Arial" w:hAnsi="Arial" w:cs="Arial"/>
        </w:rPr>
      </w:pPr>
      <w:r w:rsidRPr="00F739EA">
        <w:rPr>
          <w:rFonts w:ascii="Arial" w:hAnsi="Arial" w:cs="Arial"/>
        </w:rPr>
        <w:t xml:space="preserve">Poskytovatel se zavazuje poskytnout příjemci dotaci ve výši podle odst. 1 tohoto článku smlouvy </w:t>
      </w:r>
      <w:r w:rsidRPr="00F739EA">
        <w:rPr>
          <w:rFonts w:ascii="Arial" w:hAnsi="Arial" w:cs="Arial"/>
          <w:b/>
          <w:bCs/>
        </w:rPr>
        <w:t>v hotovosti</w:t>
      </w:r>
      <w:r w:rsidRPr="00F739EA">
        <w:rPr>
          <w:rFonts w:ascii="Arial" w:hAnsi="Arial" w:cs="Arial"/>
        </w:rPr>
        <w:t xml:space="preserve"> na pokladně Městského úřadu Nový Jičín, Divadelní 1, Nový Jičín pod variabilním symbolem ……………….. do 20dnů po účinnosti smlouvy /dle splátkového kalendáře. </w:t>
      </w:r>
      <w:r w:rsidRPr="00F739EA">
        <w:rPr>
          <w:rFonts w:ascii="Arial" w:hAnsi="Arial" w:cs="Arial"/>
          <w:b/>
          <w:bCs/>
          <w:i/>
          <w:iCs/>
        </w:rPr>
        <w:t>(v případě, že příjemce nemá zřízen běžný účet)</w:t>
      </w:r>
    </w:p>
    <w:p w:rsidR="005A702E" w:rsidRPr="00F739EA" w:rsidRDefault="005A702E" w:rsidP="005A702E">
      <w:pPr>
        <w:ind w:left="284"/>
        <w:jc w:val="both"/>
        <w:rPr>
          <w:rFonts w:ascii="Arial" w:hAnsi="Arial" w:cs="Arial"/>
        </w:rPr>
      </w:pPr>
    </w:p>
    <w:p w:rsidR="005A702E" w:rsidRPr="00F739EA" w:rsidRDefault="005A702E" w:rsidP="005A702E">
      <w:pPr>
        <w:tabs>
          <w:tab w:val="left" w:pos="284"/>
          <w:tab w:val="left" w:pos="360"/>
        </w:tabs>
        <w:ind w:left="284" w:hanging="284"/>
        <w:jc w:val="both"/>
        <w:rPr>
          <w:rFonts w:ascii="Arial" w:hAnsi="Arial" w:cs="Arial"/>
          <w:b/>
          <w:bCs/>
        </w:rPr>
      </w:pPr>
      <w:r w:rsidRPr="00F739EA">
        <w:rPr>
          <w:rFonts w:ascii="Arial" w:hAnsi="Arial" w:cs="Arial"/>
        </w:rPr>
        <w:t>3.</w:t>
      </w:r>
      <w:r w:rsidRPr="00F739EA">
        <w:rPr>
          <w:rFonts w:ascii="Arial" w:hAnsi="Arial" w:cs="Arial"/>
        </w:rPr>
        <w:tab/>
        <w:t>Příjemce se zavazuje, že použije dotaci pouze a výhradně za účelem úhrady výdajů projektu specifikovaného v odst. 1 tohoto článku v souladu s předloženým rozpočtem projektu přiloženým k žádosti o dotaci. Rozpočet a položky v něm uvedené jsou závazné pro finanční vypořádání dotace; příjemce smí překročit plánovanou výši jednotlivých položek uznatelných výdajů pouze na vrub (k tíži) jiné plánované položky předloženého rozpočtu s tím, že nepřekročí celkovou výši poskytnuté dotace a překročení položky nebude vyšší než 20% její původní výše.</w:t>
      </w:r>
    </w:p>
    <w:p w:rsidR="005A702E" w:rsidRPr="00F739EA" w:rsidRDefault="005A702E" w:rsidP="005A702E">
      <w:pPr>
        <w:jc w:val="center"/>
        <w:rPr>
          <w:rFonts w:ascii="Arial" w:hAnsi="Arial" w:cs="Arial"/>
          <w:b/>
          <w:bCs/>
        </w:rPr>
      </w:pPr>
      <w:r w:rsidRPr="00F739EA">
        <w:rPr>
          <w:rFonts w:ascii="Arial" w:hAnsi="Arial" w:cs="Arial"/>
          <w:b/>
          <w:bCs/>
        </w:rPr>
        <w:t>V.</w:t>
      </w:r>
    </w:p>
    <w:p w:rsidR="005A702E" w:rsidRPr="00F739EA" w:rsidRDefault="005A702E" w:rsidP="005A702E">
      <w:pPr>
        <w:jc w:val="center"/>
        <w:rPr>
          <w:rFonts w:ascii="Arial" w:hAnsi="Arial" w:cs="Arial"/>
          <w:b/>
          <w:bCs/>
        </w:rPr>
      </w:pPr>
      <w:r w:rsidRPr="00F739EA">
        <w:rPr>
          <w:rFonts w:ascii="Arial" w:hAnsi="Arial" w:cs="Arial"/>
          <w:b/>
          <w:bCs/>
        </w:rPr>
        <w:t>Podmínky použití dotace a povinnosti příjemce</w:t>
      </w:r>
    </w:p>
    <w:p w:rsidR="005A702E" w:rsidRPr="00F739EA" w:rsidRDefault="005A702E" w:rsidP="005A702E">
      <w:pPr>
        <w:jc w:val="center"/>
        <w:rPr>
          <w:rFonts w:ascii="Arial" w:hAnsi="Arial" w:cs="Arial"/>
          <w:b/>
          <w:bCs/>
        </w:rPr>
      </w:pP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1.</w:t>
      </w:r>
      <w:r w:rsidRPr="00F739EA">
        <w:rPr>
          <w:rFonts w:ascii="Arial" w:hAnsi="Arial" w:cs="Arial"/>
        </w:rPr>
        <w:tab/>
        <w:t>Příjemce je povinen poskytnutou dotaci použít hospodárně, efektivně a účelně v souladu s předloženým rozpočtem projektu.</w:t>
      </w:r>
    </w:p>
    <w:p w:rsidR="005A702E" w:rsidRPr="00F739EA" w:rsidRDefault="005A702E" w:rsidP="005A702E">
      <w:pPr>
        <w:ind w:left="360"/>
        <w:jc w:val="both"/>
        <w:rPr>
          <w:rFonts w:ascii="Arial" w:hAnsi="Arial" w:cs="Arial"/>
        </w:rPr>
      </w:pP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2.</w:t>
      </w:r>
      <w:r w:rsidRPr="00F739EA">
        <w:rPr>
          <w:rFonts w:ascii="Arial" w:hAnsi="Arial" w:cs="Arial"/>
        </w:rPr>
        <w:tab/>
        <w:t>Z dotace lze hradit pouze neinvestiční výdaje projektu.</w:t>
      </w:r>
    </w:p>
    <w:p w:rsidR="005A702E" w:rsidRPr="00F739EA" w:rsidRDefault="005A702E" w:rsidP="005A702E">
      <w:pPr>
        <w:ind w:left="360"/>
        <w:jc w:val="both"/>
        <w:rPr>
          <w:rFonts w:ascii="Arial" w:hAnsi="Arial" w:cs="Arial"/>
        </w:rPr>
      </w:pP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3.</w:t>
      </w:r>
      <w:r w:rsidRPr="00F739EA">
        <w:rPr>
          <w:rFonts w:ascii="Arial" w:hAnsi="Arial" w:cs="Arial"/>
        </w:rPr>
        <w:tab/>
        <w:t xml:space="preserve">Prostředky z dotace nesmí příjemce poskytnout jiným fyzickým nebo právnickým osobám, pokud se nejedná o úhradu výkonů a služeb spojených s realizací projektu v souladu se žádostí.  </w:t>
      </w:r>
    </w:p>
    <w:p w:rsidR="005A702E" w:rsidRPr="00F739EA" w:rsidRDefault="005A702E" w:rsidP="005A702E">
      <w:pPr>
        <w:jc w:val="both"/>
        <w:rPr>
          <w:rFonts w:ascii="Arial" w:hAnsi="Arial" w:cs="Arial"/>
        </w:rPr>
      </w:pP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4.</w:t>
      </w:r>
      <w:r w:rsidRPr="00F739EA">
        <w:rPr>
          <w:rFonts w:ascii="Arial" w:hAnsi="Arial" w:cs="Arial"/>
        </w:rPr>
        <w:tab/>
      </w:r>
      <w:r w:rsidRPr="00F739EA">
        <w:rPr>
          <w:rFonts w:ascii="Arial" w:hAnsi="Arial" w:cs="Arial"/>
          <w:b/>
          <w:bCs/>
        </w:rPr>
        <w:t xml:space="preserve">Uznatelným výdajem </w:t>
      </w:r>
      <w:r w:rsidRPr="00F739EA">
        <w:rPr>
          <w:rFonts w:ascii="Arial" w:hAnsi="Arial" w:cs="Arial"/>
        </w:rPr>
        <w:t>je výdaj, který je specifikován jako uznatelný v programu a který vznikl a</w:t>
      </w:r>
      <w:r>
        <w:rPr>
          <w:rFonts w:ascii="Arial" w:hAnsi="Arial" w:cs="Arial"/>
        </w:rPr>
        <w:t> </w:t>
      </w:r>
      <w:r w:rsidRPr="00F739EA">
        <w:rPr>
          <w:rFonts w:ascii="Arial" w:hAnsi="Arial" w:cs="Arial"/>
        </w:rPr>
        <w:t>byl příjemcem uhrazen v období realizace projektu, tj. v období od ………….. do …………………..</w:t>
      </w:r>
    </w:p>
    <w:p w:rsidR="005A702E" w:rsidRPr="00F739EA" w:rsidRDefault="005A702E" w:rsidP="005A702E">
      <w:pPr>
        <w:ind w:left="708"/>
        <w:rPr>
          <w:rFonts w:ascii="Arial" w:hAnsi="Arial" w:cs="Arial"/>
        </w:rPr>
      </w:pPr>
    </w:p>
    <w:p w:rsidR="005A702E" w:rsidRPr="00F739EA" w:rsidRDefault="005A702E" w:rsidP="005A702E">
      <w:pPr>
        <w:tabs>
          <w:tab w:val="left" w:pos="360"/>
        </w:tabs>
        <w:ind w:left="360" w:hanging="360"/>
        <w:jc w:val="both"/>
        <w:rPr>
          <w:rFonts w:ascii="Arial" w:hAnsi="Arial" w:cs="Arial"/>
          <w:b/>
          <w:bCs/>
          <w:i/>
          <w:iCs/>
        </w:rPr>
      </w:pPr>
      <w:r w:rsidRPr="00F739EA">
        <w:rPr>
          <w:rFonts w:ascii="Arial" w:hAnsi="Arial" w:cs="Arial"/>
        </w:rPr>
        <w:t>5.</w:t>
      </w:r>
      <w:r w:rsidRPr="00F739EA">
        <w:rPr>
          <w:rFonts w:ascii="Arial" w:hAnsi="Arial" w:cs="Arial"/>
        </w:rPr>
        <w:tab/>
        <w:t>Příjemce se zavazuje zajistit ve svém účetnictví, v souladu s obecně platnými předpisy (zejména zákonem č. 563/1991 Sb., o účetnictví), řádné a oddělené sledování použitých prostředků dotace. Příjemce dotace odpovídá za řádné vedení a viditelné označení účetních dokladů prokazujících použití dotace; originály těchto účetních dokladů musejí být viditelně označeny textem „</w:t>
      </w:r>
      <w:r w:rsidRPr="00F739EA">
        <w:rPr>
          <w:rFonts w:ascii="Arial" w:hAnsi="Arial" w:cs="Arial"/>
          <w:b/>
          <w:bCs/>
        </w:rPr>
        <w:t>Dotace města Nový Ji</w:t>
      </w:r>
      <w:r w:rsidR="003F14F5">
        <w:rPr>
          <w:rFonts w:ascii="Arial" w:hAnsi="Arial" w:cs="Arial"/>
          <w:b/>
          <w:bCs/>
        </w:rPr>
        <w:t>čín r. 2023</w:t>
      </w:r>
      <w:r w:rsidRPr="00F739EA">
        <w:rPr>
          <w:rFonts w:ascii="Arial" w:hAnsi="Arial" w:cs="Arial"/>
          <w:b/>
          <w:bCs/>
        </w:rPr>
        <w:t xml:space="preserve">“. </w:t>
      </w:r>
      <w:r w:rsidRPr="00F739EA">
        <w:rPr>
          <w:rFonts w:ascii="Arial" w:hAnsi="Arial" w:cs="Arial"/>
          <w:i/>
          <w:iCs/>
        </w:rPr>
        <w:t>(první věta platí pouze u příjemců dotace – právnických osob a fyzických osob podnikajících)</w:t>
      </w:r>
    </w:p>
    <w:p w:rsidR="005A702E" w:rsidRPr="00F739EA" w:rsidRDefault="005A702E" w:rsidP="005A702E">
      <w:pPr>
        <w:ind w:left="708"/>
        <w:rPr>
          <w:rFonts w:ascii="Arial" w:hAnsi="Arial" w:cs="Arial"/>
          <w:b/>
          <w:bCs/>
        </w:rPr>
      </w:pPr>
    </w:p>
    <w:p w:rsidR="005A702E" w:rsidRPr="00F739EA" w:rsidRDefault="005A702E" w:rsidP="005A702E">
      <w:pPr>
        <w:tabs>
          <w:tab w:val="left" w:pos="360"/>
        </w:tabs>
        <w:ind w:left="360" w:hanging="360"/>
        <w:jc w:val="both"/>
        <w:rPr>
          <w:rFonts w:ascii="Arial" w:hAnsi="Arial" w:cs="Arial"/>
          <w:b/>
          <w:bCs/>
        </w:rPr>
      </w:pPr>
      <w:r w:rsidRPr="00F739EA">
        <w:rPr>
          <w:rFonts w:ascii="Arial" w:hAnsi="Arial" w:cs="Arial"/>
        </w:rPr>
        <w:t>6.</w:t>
      </w:r>
      <w:r w:rsidRPr="00F739EA">
        <w:rPr>
          <w:rFonts w:ascii="Arial" w:hAnsi="Arial" w:cs="Arial"/>
        </w:rPr>
        <w:tab/>
        <w:t>Dotace je ve smyslu zákona č. 320/2001 Sb., o finanční kontrole ve veřejné správě, v platném znění, veřejnou finanční podporou a vztahují se na ni tedy všechna ustanovení tohoto zákona a zákona č. 255/2012 Sb., o kontrole (kontrolní řád), v platném znění, tzn., že příjemce umožní poskytovateli provést veřejnosprávní kontrolu plnění podmínek smlouvy a použití finančních prostředků poskytnutých na základě této smlouvy (přístup do prostor, kde se projekt realizuje, předložení kopií dokladů, originál k nahlédnutí a dalších potřebných dokladů ke kontrole plnění projektu). Neoprávněné použití dotace na jiný než sjednaný účel nebo zadržení prostředků patřících poskytovateli je porušením rozpočtové kázně podle ust. § 22 zákona č. 250/2000 Sb.</w:t>
      </w:r>
    </w:p>
    <w:p w:rsidR="005A702E" w:rsidRPr="00F739EA" w:rsidRDefault="005A702E" w:rsidP="005A702E">
      <w:pPr>
        <w:ind w:left="708"/>
        <w:rPr>
          <w:rFonts w:ascii="Arial" w:hAnsi="Arial" w:cs="Arial"/>
          <w:b/>
          <w:bCs/>
        </w:rPr>
      </w:pPr>
    </w:p>
    <w:p w:rsidR="005A702E" w:rsidRPr="00F739EA" w:rsidRDefault="005A702E" w:rsidP="005A702E">
      <w:pPr>
        <w:tabs>
          <w:tab w:val="left" w:pos="360"/>
        </w:tabs>
        <w:ind w:left="360" w:hanging="360"/>
        <w:jc w:val="both"/>
        <w:rPr>
          <w:rFonts w:ascii="Arial" w:hAnsi="Arial" w:cs="Arial"/>
          <w:i/>
          <w:iCs/>
        </w:rPr>
      </w:pPr>
      <w:r w:rsidRPr="00F739EA">
        <w:rPr>
          <w:rFonts w:ascii="Arial" w:hAnsi="Arial" w:cs="Arial"/>
        </w:rPr>
        <w:t>7.</w:t>
      </w:r>
      <w:r w:rsidRPr="00F739EA">
        <w:rPr>
          <w:rFonts w:ascii="Arial" w:hAnsi="Arial" w:cs="Arial"/>
        </w:rPr>
        <w:tab/>
        <w:t>Příjemce bere na vědomí, že dotace poskytnutá podle této smlouv</w:t>
      </w:r>
      <w:bookmarkStart w:id="0" w:name="_GoBack"/>
      <w:bookmarkEnd w:id="0"/>
      <w:r w:rsidRPr="00F739EA">
        <w:rPr>
          <w:rFonts w:ascii="Arial" w:hAnsi="Arial" w:cs="Arial"/>
        </w:rPr>
        <w:t xml:space="preserve">y  je podporou de minimis  ve smyslu  Nařízení Komise (EU) č. 1407/2013 ze dne 18. prosince 2013 o použití článků 107 a 108 Smlouvy o fungování Evropské unie na podporu de minimis, zveřejněného v Úředním věstníku EU L 352 dne 24.12.2013, tedy veřejnou podporou vyňatou z obecného zákazu </w:t>
      </w:r>
      <w:r w:rsidRPr="00F739EA">
        <w:rPr>
          <w:rFonts w:ascii="Arial" w:hAnsi="Arial" w:cs="Arial"/>
        </w:rPr>
        <w:lastRenderedPageBreak/>
        <w:t xml:space="preserve">veřejné podpory a slučitelnou s právem Evropské unie. </w:t>
      </w:r>
      <w:r w:rsidRPr="00F739EA">
        <w:rPr>
          <w:rFonts w:ascii="Arial" w:hAnsi="Arial" w:cs="Arial"/>
          <w:i/>
          <w:iCs/>
        </w:rPr>
        <w:t>(u příjemců dotací, kteří jsou podnikem podle předpisů EU a dotace naplňuje znaky veřejné podpory).</w:t>
      </w:r>
    </w:p>
    <w:p w:rsidR="005A702E" w:rsidRPr="00F739EA" w:rsidRDefault="005A702E" w:rsidP="005A702E">
      <w:pPr>
        <w:ind w:left="708"/>
        <w:rPr>
          <w:rFonts w:ascii="Arial" w:hAnsi="Arial" w:cs="Arial"/>
          <w:b/>
          <w:bCs/>
        </w:rPr>
      </w:pPr>
    </w:p>
    <w:p w:rsidR="005A702E" w:rsidRPr="00F739EA" w:rsidRDefault="005A702E" w:rsidP="005A702E">
      <w:pPr>
        <w:tabs>
          <w:tab w:val="left" w:pos="360"/>
        </w:tabs>
        <w:ind w:left="360" w:hanging="360"/>
        <w:jc w:val="both"/>
        <w:rPr>
          <w:rFonts w:ascii="Arial" w:hAnsi="Arial" w:cs="Arial"/>
          <w:i/>
          <w:iCs/>
        </w:rPr>
      </w:pPr>
      <w:r w:rsidRPr="00F739EA">
        <w:rPr>
          <w:rFonts w:ascii="Arial" w:hAnsi="Arial" w:cs="Arial"/>
        </w:rPr>
        <w:t>8.</w:t>
      </w:r>
      <w:r w:rsidRPr="00F739EA">
        <w:rPr>
          <w:rFonts w:ascii="Arial" w:hAnsi="Arial" w:cs="Arial"/>
        </w:rPr>
        <w:tab/>
        <w:t xml:space="preserve">V případě rozdělení příjemce podpory na dva či více samostatných podniků v období 3 let </w:t>
      </w:r>
      <w:r w:rsidRPr="00F739EA">
        <w:rPr>
          <w:rFonts w:ascii="Arial" w:hAnsi="Arial" w:cs="Arial"/>
        </w:rPr>
        <w:br/>
        <w:t xml:space="preserve">od nabytí účinnosti této smlouvy je příjemce podpory povinen neprodleně po rozdělení kontaktovat poskytovatele a kompetentní koordinační orgán v oblasti veřejné podpory </w:t>
      </w:r>
      <w:r w:rsidRPr="00F739EA">
        <w:rPr>
          <w:rFonts w:ascii="Arial" w:hAnsi="Arial" w:cs="Arial"/>
        </w:rPr>
        <w:br/>
        <w:t xml:space="preserve">za účelem sdělení informace, jak podporu de minimis poskytnutou dle této smlouvy rozdělit v Centrálním registru podpor malého rozsahu. Při nesplnění dané povinnosti se příjemce podpory vystavuje případnému odejmutí předmětné podpory. </w:t>
      </w:r>
      <w:r w:rsidRPr="00F739EA">
        <w:rPr>
          <w:rFonts w:ascii="Arial" w:hAnsi="Arial" w:cs="Arial"/>
          <w:i/>
          <w:iCs/>
        </w:rPr>
        <w:t>(u příjemců dotací, kteří jsou podnikem podle předpisů EU a dotace naplňuje znaky veřejné podpory)</w:t>
      </w:r>
    </w:p>
    <w:p w:rsidR="005A702E" w:rsidRPr="00F739EA" w:rsidRDefault="005A702E" w:rsidP="005A702E">
      <w:pPr>
        <w:ind w:left="708"/>
        <w:rPr>
          <w:rFonts w:ascii="Arial" w:hAnsi="Arial" w:cs="Arial"/>
          <w:b/>
          <w:bCs/>
        </w:rPr>
      </w:pPr>
    </w:p>
    <w:p w:rsidR="005A702E" w:rsidRPr="00F739EA" w:rsidRDefault="005A702E" w:rsidP="005A702E">
      <w:pPr>
        <w:tabs>
          <w:tab w:val="left" w:pos="360"/>
        </w:tabs>
        <w:ind w:left="360" w:hanging="360"/>
        <w:jc w:val="both"/>
        <w:rPr>
          <w:rFonts w:ascii="Arial" w:hAnsi="Arial" w:cs="Arial"/>
          <w:b/>
          <w:bCs/>
        </w:rPr>
      </w:pPr>
      <w:r w:rsidRPr="00F739EA">
        <w:rPr>
          <w:rFonts w:ascii="Arial" w:hAnsi="Arial" w:cs="Arial"/>
        </w:rPr>
        <w:t>9.</w:t>
      </w:r>
      <w:r w:rsidRPr="00F739EA">
        <w:rPr>
          <w:rFonts w:ascii="Arial" w:hAnsi="Arial" w:cs="Arial"/>
        </w:rPr>
        <w:tab/>
        <w:t>Příjemce je povinen poskytovatele bezodkladně písemně informovat o jakékoliv změně údajů uvedených ve smlouvě ohledně jeho osoby (u právnické osoby např. o změně právní formy, změně statutárního orgánu, jeho členů) a o všech dalších okolnostech, které mají nebo by mohly mít vliv na plnění jeho povinností dle této smlouvy.</w:t>
      </w:r>
    </w:p>
    <w:p w:rsidR="005A702E" w:rsidRPr="00F739EA" w:rsidRDefault="005A702E" w:rsidP="005A702E">
      <w:pPr>
        <w:ind w:left="708"/>
        <w:rPr>
          <w:rFonts w:ascii="Arial" w:hAnsi="Arial" w:cs="Arial"/>
          <w:b/>
          <w:bCs/>
        </w:rPr>
      </w:pPr>
    </w:p>
    <w:p w:rsidR="005A702E" w:rsidRPr="00F739EA" w:rsidRDefault="005A702E" w:rsidP="005A702E">
      <w:pPr>
        <w:tabs>
          <w:tab w:val="left" w:pos="360"/>
        </w:tabs>
        <w:ind w:left="360" w:hanging="360"/>
        <w:jc w:val="both"/>
        <w:rPr>
          <w:rFonts w:ascii="Arial" w:hAnsi="Arial" w:cs="Arial"/>
          <w:b/>
          <w:bCs/>
        </w:rPr>
      </w:pPr>
      <w:r w:rsidRPr="00F739EA">
        <w:rPr>
          <w:rFonts w:ascii="Arial" w:hAnsi="Arial" w:cs="Arial"/>
        </w:rPr>
        <w:t>10.</w:t>
      </w:r>
      <w:r w:rsidRPr="00F739EA">
        <w:rPr>
          <w:rFonts w:ascii="Arial" w:hAnsi="Arial" w:cs="Arial"/>
        </w:rPr>
        <w:tab/>
        <w:t>Příjemce bere na vědomí, že tato smlouva, jakož i další dokumenty s plněním této smlouvy související, které má či bude mít poskytovatel k dispozici, jsou informacemi, které je poskytovatel povinen poskytnout žadatelům na základě zákona č. 106/1999 Sb., o svobodném přístupu k informacím, v platném znění.</w:t>
      </w:r>
    </w:p>
    <w:p w:rsidR="005A702E" w:rsidRPr="00F739EA" w:rsidRDefault="005A702E" w:rsidP="005A702E">
      <w:pPr>
        <w:jc w:val="both"/>
        <w:rPr>
          <w:rFonts w:ascii="Arial" w:hAnsi="Arial" w:cs="Arial"/>
        </w:rPr>
      </w:pPr>
    </w:p>
    <w:p w:rsidR="005A702E" w:rsidRPr="00F739EA" w:rsidRDefault="005A702E" w:rsidP="005A702E">
      <w:pPr>
        <w:tabs>
          <w:tab w:val="left" w:pos="284"/>
          <w:tab w:val="left" w:pos="360"/>
        </w:tabs>
        <w:ind w:left="360" w:hanging="360"/>
        <w:jc w:val="both"/>
        <w:rPr>
          <w:rFonts w:ascii="Arial" w:hAnsi="Arial" w:cs="Arial"/>
        </w:rPr>
      </w:pPr>
      <w:r w:rsidRPr="00F739EA">
        <w:rPr>
          <w:rFonts w:ascii="Arial" w:hAnsi="Arial" w:cs="Arial"/>
        </w:rPr>
        <w:t>11.</w:t>
      </w:r>
      <w:r w:rsidRPr="00F739EA">
        <w:rPr>
          <w:rFonts w:ascii="Arial" w:hAnsi="Arial" w:cs="Arial"/>
        </w:rPr>
        <w:tab/>
        <w:t>Příjemce je povinen umístit po dobu realizace obnovy na předmětném objektu tabulku s upozorněním, že obnova je realizována za podpory města Nový Jičín. Tabulka bude předána příjemci dotace při podpisu smlouvy. Prokázání splnění podmínky publicity je nutno doložit fotodokumentací.</w:t>
      </w:r>
    </w:p>
    <w:p w:rsidR="005A702E" w:rsidRPr="00F739EA" w:rsidRDefault="005A702E" w:rsidP="005A702E">
      <w:pPr>
        <w:tabs>
          <w:tab w:val="left" w:pos="720"/>
        </w:tabs>
        <w:ind w:left="360"/>
        <w:jc w:val="both"/>
        <w:rPr>
          <w:rFonts w:ascii="Arial" w:hAnsi="Arial" w:cs="Arial"/>
        </w:rPr>
      </w:pPr>
    </w:p>
    <w:p w:rsidR="005A702E" w:rsidRDefault="005A702E" w:rsidP="005A702E">
      <w:pPr>
        <w:tabs>
          <w:tab w:val="left" w:pos="284"/>
          <w:tab w:val="left" w:pos="360"/>
        </w:tabs>
        <w:ind w:left="360" w:hanging="360"/>
        <w:jc w:val="both"/>
        <w:rPr>
          <w:rFonts w:ascii="Arial" w:hAnsi="Arial" w:cs="Arial"/>
        </w:rPr>
      </w:pPr>
      <w:r w:rsidRPr="00F739EA">
        <w:rPr>
          <w:rFonts w:ascii="Arial" w:hAnsi="Arial" w:cs="Arial"/>
        </w:rPr>
        <w:t>12.</w:t>
      </w:r>
      <w:r w:rsidRPr="00F739EA">
        <w:rPr>
          <w:rFonts w:ascii="Arial" w:hAnsi="Arial" w:cs="Arial"/>
        </w:rPr>
        <w:tab/>
        <w:t>Příjemce dotace je povinen umožnit vstup na místo realizace obnovy, údržby, restaurování, apod. zástupci poskytovatele za účelem kontroly umístění tabulky sloužíc</w:t>
      </w:r>
      <w:r>
        <w:rPr>
          <w:rFonts w:ascii="Arial" w:hAnsi="Arial" w:cs="Arial"/>
        </w:rPr>
        <w:t>í k propagaci města Nový Jičín.</w:t>
      </w:r>
    </w:p>
    <w:p w:rsidR="005A702E" w:rsidRPr="00F739EA" w:rsidRDefault="005A702E" w:rsidP="005A702E">
      <w:pPr>
        <w:ind w:left="360"/>
        <w:jc w:val="both"/>
        <w:rPr>
          <w:rFonts w:ascii="Arial" w:hAnsi="Arial" w:cs="Arial"/>
        </w:rPr>
      </w:pPr>
    </w:p>
    <w:p w:rsidR="005A702E" w:rsidRPr="00F739EA" w:rsidRDefault="005A702E" w:rsidP="005A702E">
      <w:pPr>
        <w:jc w:val="center"/>
        <w:rPr>
          <w:rFonts w:ascii="Arial" w:hAnsi="Arial" w:cs="Arial"/>
          <w:b/>
          <w:bCs/>
        </w:rPr>
      </w:pPr>
      <w:r w:rsidRPr="00F739EA">
        <w:rPr>
          <w:rFonts w:ascii="Arial" w:hAnsi="Arial" w:cs="Arial"/>
          <w:b/>
          <w:bCs/>
        </w:rPr>
        <w:t xml:space="preserve">VI. </w:t>
      </w:r>
      <w:r w:rsidRPr="00F739EA">
        <w:rPr>
          <w:rFonts w:ascii="Arial" w:hAnsi="Arial" w:cs="Arial"/>
          <w:i/>
          <w:iCs/>
        </w:rPr>
        <w:t>(pouze u příjemců dotace-právnických osob)</w:t>
      </w:r>
    </w:p>
    <w:p w:rsidR="005A702E" w:rsidRPr="00F739EA" w:rsidRDefault="005A702E" w:rsidP="005A702E">
      <w:pPr>
        <w:jc w:val="center"/>
        <w:rPr>
          <w:rFonts w:ascii="Arial" w:hAnsi="Arial" w:cs="Arial"/>
          <w:b/>
          <w:bCs/>
        </w:rPr>
      </w:pPr>
      <w:r w:rsidRPr="00F739EA">
        <w:rPr>
          <w:rFonts w:ascii="Arial" w:hAnsi="Arial" w:cs="Arial"/>
          <w:b/>
          <w:bCs/>
        </w:rPr>
        <w:t>Povinnosti příjemce při přeměně právnické osoby, při prohlášení úpadku či zrušení s likvidací</w:t>
      </w:r>
    </w:p>
    <w:p w:rsidR="005A702E" w:rsidRPr="00F739EA" w:rsidRDefault="005A702E" w:rsidP="005A702E">
      <w:pPr>
        <w:jc w:val="both"/>
        <w:rPr>
          <w:rFonts w:ascii="Arial" w:hAnsi="Arial" w:cs="Arial"/>
        </w:rPr>
      </w:pPr>
    </w:p>
    <w:p w:rsidR="005A702E" w:rsidRPr="00F739EA" w:rsidRDefault="005A702E" w:rsidP="005A702E">
      <w:pPr>
        <w:tabs>
          <w:tab w:val="left" w:pos="284"/>
        </w:tabs>
        <w:ind w:left="284" w:hanging="284"/>
        <w:jc w:val="both"/>
        <w:rPr>
          <w:rFonts w:ascii="Arial" w:hAnsi="Arial" w:cs="Arial"/>
        </w:rPr>
      </w:pPr>
      <w:r w:rsidRPr="00F739EA">
        <w:rPr>
          <w:rFonts w:ascii="Arial" w:hAnsi="Arial" w:cs="Arial"/>
        </w:rPr>
        <w:t>1.</w:t>
      </w:r>
      <w:r w:rsidRPr="00F739EA">
        <w:rPr>
          <w:rFonts w:ascii="Arial" w:hAnsi="Arial" w:cs="Arial"/>
        </w:rPr>
        <w:tab/>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5A702E" w:rsidRPr="00F739EA" w:rsidRDefault="005A702E" w:rsidP="005A702E">
      <w:pPr>
        <w:ind w:left="284"/>
        <w:jc w:val="both"/>
        <w:rPr>
          <w:rFonts w:ascii="Arial" w:hAnsi="Arial" w:cs="Arial"/>
        </w:rPr>
      </w:pPr>
    </w:p>
    <w:p w:rsidR="005A702E" w:rsidRPr="00F739EA" w:rsidRDefault="005A702E" w:rsidP="005A702E">
      <w:pPr>
        <w:tabs>
          <w:tab w:val="left" w:pos="284"/>
        </w:tabs>
        <w:ind w:left="284" w:hanging="284"/>
        <w:jc w:val="both"/>
        <w:rPr>
          <w:rFonts w:ascii="Arial" w:hAnsi="Arial" w:cs="Arial"/>
        </w:rPr>
      </w:pPr>
      <w:r w:rsidRPr="00F739EA">
        <w:rPr>
          <w:rFonts w:ascii="Arial" w:hAnsi="Arial" w:cs="Arial"/>
        </w:rPr>
        <w:t>2.</w:t>
      </w:r>
      <w:r w:rsidRPr="00F739EA">
        <w:rPr>
          <w:rFonts w:ascii="Arial" w:hAnsi="Arial" w:cs="Arial"/>
        </w:rPr>
        <w:tab/>
        <w:t xml:space="preserve">K žádosti o udělení souhlasu podle odstavce 1 čl. VI. musí příjemce prokázat příslušnými dokumenty, že práva a povinnosti z tohoto smluvního vztahu, včetně případné udržitelnosti, </w:t>
      </w:r>
      <w:r w:rsidRPr="00F739EA">
        <w:rPr>
          <w:rFonts w:ascii="Arial" w:hAnsi="Arial" w:cs="Arial"/>
        </w:rPr>
        <w:lastRenderedPageBreak/>
        <w:t>přejdou na právního nástupce a právní nástupce se zavazuje tyto povinnosti plnit (např. projekt fúze). Poskytovatel je oprávněn si vyžádat dodatečné podklady, pokud z dodaných podkladů nebude tato skutečnost vyplývat.</w:t>
      </w:r>
    </w:p>
    <w:p w:rsidR="005A702E" w:rsidRPr="00F739EA" w:rsidRDefault="005A702E" w:rsidP="005A702E">
      <w:pPr>
        <w:ind w:left="284"/>
        <w:jc w:val="both"/>
        <w:rPr>
          <w:rFonts w:ascii="Arial" w:hAnsi="Arial" w:cs="Arial"/>
        </w:rPr>
      </w:pPr>
    </w:p>
    <w:p w:rsidR="005A702E" w:rsidRPr="00F739EA" w:rsidRDefault="005A702E" w:rsidP="005A702E">
      <w:pPr>
        <w:tabs>
          <w:tab w:val="left" w:pos="284"/>
        </w:tabs>
        <w:ind w:left="284" w:hanging="284"/>
        <w:jc w:val="both"/>
        <w:rPr>
          <w:rFonts w:ascii="Arial" w:hAnsi="Arial" w:cs="Arial"/>
        </w:rPr>
      </w:pPr>
      <w:r w:rsidRPr="00F739EA">
        <w:rPr>
          <w:rFonts w:ascii="Arial" w:hAnsi="Arial" w:cs="Arial"/>
        </w:rPr>
        <w:t>3.</w:t>
      </w:r>
      <w:r w:rsidRPr="00F739EA">
        <w:rPr>
          <w:rFonts w:ascii="Arial" w:hAnsi="Arial" w:cs="Arial"/>
        </w:rPr>
        <w:tab/>
        <w:t>V případě, že poskytovatel žádosti vyhoví, zpraví o tom bez zbytečného odkladu příjemce po projednání v příslušném orgánu poskytovatele a uzavře dodatek ke smlouvě, který bude obsahovat popis a důvod jeho uzavření s ohledem na přeměnu příjemce.</w:t>
      </w:r>
    </w:p>
    <w:p w:rsidR="005A702E" w:rsidRPr="00F739EA" w:rsidRDefault="005A702E" w:rsidP="005A702E">
      <w:pPr>
        <w:ind w:left="284"/>
        <w:jc w:val="both"/>
        <w:rPr>
          <w:rFonts w:ascii="Arial" w:hAnsi="Arial" w:cs="Arial"/>
        </w:rPr>
      </w:pPr>
    </w:p>
    <w:p w:rsidR="005A702E" w:rsidRPr="00F739EA" w:rsidRDefault="005A702E" w:rsidP="005A702E">
      <w:pPr>
        <w:tabs>
          <w:tab w:val="left" w:pos="284"/>
        </w:tabs>
        <w:ind w:left="284" w:hanging="284"/>
        <w:jc w:val="both"/>
        <w:rPr>
          <w:rFonts w:ascii="Arial" w:hAnsi="Arial" w:cs="Arial"/>
        </w:rPr>
      </w:pPr>
      <w:r w:rsidRPr="00F739EA">
        <w:rPr>
          <w:rFonts w:ascii="Arial" w:hAnsi="Arial" w:cs="Arial"/>
        </w:rPr>
        <w:t>4.</w:t>
      </w:r>
      <w:r w:rsidRPr="00F739EA">
        <w:rPr>
          <w:rFonts w:ascii="Arial" w:hAnsi="Arial" w:cs="Arial"/>
        </w:rPr>
        <w:tab/>
        <w:t>V případě, že žádosti poskytovatel nevyhoví, bezodkladně o tom zpraví příjemce 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5A702E" w:rsidRPr="00F739EA" w:rsidRDefault="005A702E" w:rsidP="005A702E">
      <w:pPr>
        <w:ind w:left="284"/>
        <w:jc w:val="both"/>
        <w:rPr>
          <w:rFonts w:ascii="Arial" w:hAnsi="Arial" w:cs="Arial"/>
        </w:rPr>
      </w:pPr>
    </w:p>
    <w:p w:rsidR="005A702E" w:rsidRPr="00F739EA" w:rsidRDefault="005A702E" w:rsidP="005A702E">
      <w:pPr>
        <w:tabs>
          <w:tab w:val="left" w:pos="284"/>
        </w:tabs>
        <w:ind w:left="284" w:hanging="284"/>
        <w:jc w:val="both"/>
        <w:rPr>
          <w:rFonts w:ascii="Arial" w:hAnsi="Arial" w:cs="Arial"/>
        </w:rPr>
      </w:pPr>
      <w:r w:rsidRPr="00F739EA">
        <w:rPr>
          <w:rFonts w:ascii="Arial" w:hAnsi="Arial" w:cs="Arial"/>
        </w:rPr>
        <w:t>5.</w:t>
      </w:r>
      <w:r w:rsidRPr="00F739EA">
        <w:rPr>
          <w:rFonts w:ascii="Arial" w:hAnsi="Arial" w:cs="Arial"/>
        </w:rPr>
        <w:tab/>
        <w:t>V případě, že je příjemce příspěvkovou organizací jiného územního samosprávného celku, je povinen při sloučení, splynutí či rozdělení postupovat obdobně podle odstavce 1 tohoto článku (doložení např. formou usnesení zastupitelstva územně samosprávného celku). Poslední věta odstavce 2 tohoto článku platí obdobně.</w:t>
      </w:r>
    </w:p>
    <w:p w:rsidR="005A702E" w:rsidRPr="00F739EA" w:rsidRDefault="005A702E" w:rsidP="005A702E">
      <w:pPr>
        <w:ind w:left="284"/>
        <w:jc w:val="both"/>
        <w:rPr>
          <w:rFonts w:ascii="Arial" w:hAnsi="Arial" w:cs="Arial"/>
        </w:rPr>
      </w:pPr>
    </w:p>
    <w:p w:rsidR="005A702E" w:rsidRPr="005A702E" w:rsidRDefault="005A702E" w:rsidP="005A702E">
      <w:pPr>
        <w:tabs>
          <w:tab w:val="left" w:pos="284"/>
        </w:tabs>
        <w:ind w:left="284" w:hanging="284"/>
        <w:jc w:val="both"/>
        <w:rPr>
          <w:rFonts w:ascii="Arial" w:hAnsi="Arial" w:cs="Arial"/>
        </w:rPr>
      </w:pPr>
      <w:r w:rsidRPr="00F739EA">
        <w:rPr>
          <w:rFonts w:ascii="Arial" w:hAnsi="Arial" w:cs="Arial"/>
        </w:rPr>
        <w:t>6.</w:t>
      </w:r>
      <w:r w:rsidRPr="00F739EA">
        <w:rPr>
          <w:rFonts w:ascii="Arial" w:hAnsi="Arial" w:cs="Arial"/>
        </w:rPr>
        <w:tab/>
        <w:t xml:space="preserve">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rozpočtu poskytovatele a váže ho povinnost vyplacenou veřejnou finanční podporu vrátit </w:t>
      </w:r>
      <w:r>
        <w:rPr>
          <w:rFonts w:ascii="Arial" w:hAnsi="Arial" w:cs="Arial"/>
        </w:rPr>
        <w:t>zpět do rozpočtu poskytovatele.</w:t>
      </w:r>
    </w:p>
    <w:p w:rsidR="005A702E" w:rsidRPr="00F739EA" w:rsidRDefault="005A702E" w:rsidP="005A702E">
      <w:pPr>
        <w:jc w:val="center"/>
        <w:rPr>
          <w:rFonts w:ascii="Arial" w:hAnsi="Arial" w:cs="Arial"/>
          <w:b/>
          <w:bCs/>
        </w:rPr>
      </w:pPr>
      <w:r w:rsidRPr="00F739EA">
        <w:rPr>
          <w:rFonts w:ascii="Arial" w:hAnsi="Arial" w:cs="Arial"/>
          <w:b/>
          <w:bCs/>
        </w:rPr>
        <w:t xml:space="preserve"> VII.</w:t>
      </w:r>
    </w:p>
    <w:p w:rsidR="005A702E" w:rsidRPr="00F739EA" w:rsidRDefault="005A702E" w:rsidP="005A702E">
      <w:pPr>
        <w:jc w:val="center"/>
        <w:rPr>
          <w:rFonts w:ascii="Arial" w:hAnsi="Arial" w:cs="Arial"/>
          <w:b/>
          <w:bCs/>
        </w:rPr>
      </w:pPr>
      <w:r w:rsidRPr="00F739EA">
        <w:rPr>
          <w:rFonts w:ascii="Arial" w:hAnsi="Arial" w:cs="Arial"/>
          <w:b/>
          <w:bCs/>
        </w:rPr>
        <w:t>Závěrečné finanční vypořádání dotace</w:t>
      </w:r>
    </w:p>
    <w:p w:rsidR="005A702E" w:rsidRPr="00F739EA" w:rsidRDefault="005A702E" w:rsidP="005A702E">
      <w:pPr>
        <w:rPr>
          <w:rFonts w:ascii="Arial" w:hAnsi="Arial" w:cs="Arial"/>
        </w:rPr>
      </w:pPr>
    </w:p>
    <w:p w:rsidR="005A702E" w:rsidRPr="005A702E" w:rsidRDefault="005A702E" w:rsidP="005A702E">
      <w:pPr>
        <w:tabs>
          <w:tab w:val="left" w:pos="360"/>
        </w:tabs>
        <w:ind w:left="360" w:hanging="360"/>
        <w:jc w:val="both"/>
        <w:rPr>
          <w:rFonts w:ascii="Arial" w:hAnsi="Arial" w:cs="Arial"/>
        </w:rPr>
      </w:pPr>
      <w:r w:rsidRPr="00F739EA">
        <w:rPr>
          <w:rFonts w:ascii="Arial" w:hAnsi="Arial" w:cs="Arial"/>
        </w:rPr>
        <w:t>1.</w:t>
      </w:r>
      <w:r w:rsidRPr="00F739EA">
        <w:rPr>
          <w:rFonts w:ascii="Arial" w:hAnsi="Arial" w:cs="Arial"/>
        </w:rPr>
        <w:tab/>
        <w:t xml:space="preserve">Příjemce je povinen předložit poskytovateli vyúčtování dotace na předepsaných formulářích dle příloh č. 6, 7 a 8 programu nejpozději </w:t>
      </w:r>
      <w:r w:rsidRPr="00F739EA">
        <w:rPr>
          <w:rFonts w:ascii="Arial" w:hAnsi="Arial" w:cs="Arial"/>
          <w:b/>
          <w:bCs/>
        </w:rPr>
        <w:t xml:space="preserve">v termínu do ……………., </w:t>
      </w:r>
      <w:r w:rsidRPr="00F739EA">
        <w:rPr>
          <w:rFonts w:ascii="Arial" w:hAnsi="Arial" w:cs="Arial"/>
        </w:rPr>
        <w:t>a to písemně  doručením na podatelnu Městského úřadu (dle provozní doby podatelny Městského úřadu Nový Jičín) nebo přímo administrátorovi. V případě, že poslední  den lhůty pro vyúčtování dotace  připadne na den pracovního volna, je příjemce  povinen vyúčtování předložit nejpozději v pracovní den předcházející dni pracovního volna.</w:t>
      </w: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2.</w:t>
      </w:r>
      <w:r w:rsidRPr="00F739EA">
        <w:rPr>
          <w:rFonts w:ascii="Arial" w:hAnsi="Arial" w:cs="Arial"/>
        </w:rPr>
        <w:tab/>
        <w:t>Vyúčtování dotace musí obsahovat:</w:t>
      </w:r>
    </w:p>
    <w:p w:rsidR="005A702E" w:rsidRPr="00F739EA" w:rsidRDefault="005A702E" w:rsidP="005A702E">
      <w:pPr>
        <w:tabs>
          <w:tab w:val="left" w:pos="1080"/>
        </w:tabs>
        <w:ind w:left="1080" w:hanging="360"/>
        <w:jc w:val="both"/>
        <w:rPr>
          <w:rFonts w:ascii="Arial" w:hAnsi="Arial" w:cs="Arial"/>
        </w:rPr>
      </w:pPr>
      <w:r w:rsidRPr="00F739EA">
        <w:rPr>
          <w:rFonts w:ascii="Arial" w:hAnsi="Arial" w:cs="Arial"/>
        </w:rPr>
        <w:t>a)</w:t>
      </w:r>
      <w:r w:rsidRPr="00F739EA">
        <w:rPr>
          <w:rFonts w:ascii="Arial" w:hAnsi="Arial" w:cs="Arial"/>
        </w:rPr>
        <w:tab/>
        <w:t>závěrečnou zprávu obsahující stručné zhodnocení projektu,</w:t>
      </w:r>
    </w:p>
    <w:p w:rsidR="005A702E" w:rsidRPr="00F739EA" w:rsidRDefault="005A702E" w:rsidP="005A702E">
      <w:pPr>
        <w:ind w:left="1080" w:hanging="360"/>
        <w:jc w:val="both"/>
        <w:rPr>
          <w:rFonts w:ascii="Arial" w:hAnsi="Arial" w:cs="Arial"/>
        </w:rPr>
      </w:pPr>
      <w:r w:rsidRPr="00F739EA">
        <w:rPr>
          <w:rFonts w:ascii="Arial" w:hAnsi="Arial" w:cs="Arial"/>
        </w:rPr>
        <w:t>b)</w:t>
      </w:r>
      <w:r w:rsidRPr="00F739EA">
        <w:rPr>
          <w:rFonts w:ascii="Arial" w:hAnsi="Arial" w:cs="Arial"/>
        </w:rPr>
        <w:tab/>
        <w:t>seznam dokladů prokazujících účelnost použití dotace v souladu s uzavřenou smlouvou,</w:t>
      </w:r>
    </w:p>
    <w:p w:rsidR="005A702E" w:rsidRPr="00F739EA" w:rsidRDefault="005A702E" w:rsidP="005A702E">
      <w:pPr>
        <w:ind w:left="1080" w:hanging="360"/>
        <w:jc w:val="both"/>
        <w:rPr>
          <w:rFonts w:ascii="Arial" w:hAnsi="Arial" w:cs="Arial"/>
        </w:rPr>
      </w:pPr>
      <w:r w:rsidRPr="00F739EA">
        <w:rPr>
          <w:rFonts w:ascii="Arial" w:hAnsi="Arial" w:cs="Arial"/>
        </w:rPr>
        <w:t>c)</w:t>
      </w:r>
      <w:r w:rsidRPr="00F739EA">
        <w:rPr>
          <w:rFonts w:ascii="Arial" w:hAnsi="Arial" w:cs="Arial"/>
        </w:rPr>
        <w:tab/>
        <w:t>přehled čerpání všech uznatelných výdajů v souladu s rozpočtem,</w:t>
      </w:r>
    </w:p>
    <w:p w:rsidR="005A702E" w:rsidRPr="00F739EA" w:rsidRDefault="005A702E" w:rsidP="005A702E">
      <w:pPr>
        <w:ind w:left="1080" w:hanging="360"/>
        <w:jc w:val="both"/>
        <w:rPr>
          <w:rFonts w:ascii="Arial" w:hAnsi="Arial" w:cs="Arial"/>
        </w:rPr>
      </w:pPr>
      <w:r w:rsidRPr="00F739EA">
        <w:rPr>
          <w:rFonts w:ascii="Arial" w:hAnsi="Arial" w:cs="Arial"/>
        </w:rPr>
        <w:t>d)</w:t>
      </w:r>
      <w:r w:rsidRPr="00F739EA">
        <w:rPr>
          <w:rFonts w:ascii="Arial" w:hAnsi="Arial" w:cs="Arial"/>
        </w:rPr>
        <w:tab/>
        <w:t>přehled všech zdrojů financování projektu,</w:t>
      </w:r>
    </w:p>
    <w:p w:rsidR="005A702E" w:rsidRPr="00F739EA" w:rsidRDefault="005A702E" w:rsidP="005A702E">
      <w:pPr>
        <w:ind w:left="1080" w:hanging="360"/>
        <w:jc w:val="both"/>
        <w:rPr>
          <w:rFonts w:ascii="Arial" w:hAnsi="Arial" w:cs="Arial"/>
        </w:rPr>
      </w:pPr>
      <w:r w:rsidRPr="00F739EA">
        <w:rPr>
          <w:rFonts w:ascii="Arial" w:hAnsi="Arial" w:cs="Arial"/>
        </w:rPr>
        <w:lastRenderedPageBreak/>
        <w:t>e)</w:t>
      </w:r>
      <w:r w:rsidRPr="00F739EA">
        <w:rPr>
          <w:rFonts w:ascii="Arial" w:hAnsi="Arial" w:cs="Arial"/>
        </w:rPr>
        <w:tab/>
        <w:t>kopie průkazných účetních dokladů dle zákona č. 563/1991 Sb., a průkazných daňových dokladů dle zákona č. 235/2004 Sb., v platném znění, vztahujících se k poskytnuté dotaci,</w:t>
      </w:r>
    </w:p>
    <w:p w:rsidR="005A702E" w:rsidRPr="00F739EA" w:rsidRDefault="005A702E" w:rsidP="005A702E">
      <w:pPr>
        <w:ind w:left="1080" w:hanging="360"/>
        <w:jc w:val="both"/>
        <w:rPr>
          <w:rFonts w:ascii="Arial" w:hAnsi="Arial" w:cs="Arial"/>
        </w:rPr>
      </w:pPr>
      <w:r w:rsidRPr="00F739EA">
        <w:rPr>
          <w:rFonts w:ascii="Arial" w:hAnsi="Arial" w:cs="Arial"/>
        </w:rPr>
        <w:t>f)</w:t>
      </w:r>
      <w:r w:rsidRPr="00F739EA">
        <w:rPr>
          <w:rFonts w:ascii="Arial" w:hAnsi="Arial" w:cs="Arial"/>
        </w:rPr>
        <w:tab/>
        <w:t>doklady prokazující provedení úhrady vykazovaných výdajů dotace:</w:t>
      </w:r>
    </w:p>
    <w:p w:rsidR="005A702E" w:rsidRPr="00F739EA" w:rsidRDefault="005A702E" w:rsidP="005A702E">
      <w:pPr>
        <w:tabs>
          <w:tab w:val="left" w:pos="1800"/>
        </w:tabs>
        <w:ind w:left="1800" w:hanging="360"/>
        <w:jc w:val="both"/>
        <w:rPr>
          <w:rFonts w:ascii="Arial" w:hAnsi="Arial" w:cs="Arial"/>
        </w:rPr>
      </w:pPr>
      <w:r w:rsidRPr="00F739EA">
        <w:rPr>
          <w:rFonts w:ascii="Arial" w:hAnsi="Arial" w:cs="Arial"/>
        </w:rPr>
        <w:t>-</w:t>
      </w:r>
      <w:r w:rsidRPr="00F739EA">
        <w:rPr>
          <w:rFonts w:ascii="Arial" w:hAnsi="Arial" w:cs="Arial"/>
        </w:rPr>
        <w:tab/>
        <w:t>výpis z běžného účtu</w:t>
      </w:r>
    </w:p>
    <w:p w:rsidR="005A702E" w:rsidRPr="00F739EA" w:rsidRDefault="005A702E" w:rsidP="005A702E">
      <w:pPr>
        <w:ind w:left="1800" w:hanging="360"/>
        <w:jc w:val="both"/>
        <w:rPr>
          <w:rFonts w:ascii="Arial" w:hAnsi="Arial" w:cs="Arial"/>
        </w:rPr>
      </w:pPr>
      <w:r w:rsidRPr="00F739EA">
        <w:rPr>
          <w:rFonts w:ascii="Arial" w:hAnsi="Arial" w:cs="Arial"/>
        </w:rPr>
        <w:t>-</w:t>
      </w:r>
      <w:r w:rsidRPr="00F739EA">
        <w:rPr>
          <w:rFonts w:ascii="Arial" w:hAnsi="Arial" w:cs="Arial"/>
        </w:rPr>
        <w:tab/>
        <w:t>výdajový pokladní doklad (neplatí u fyzických osob při nákupu v kamenném obchodě),</w:t>
      </w:r>
    </w:p>
    <w:p w:rsidR="005A702E" w:rsidRPr="00F739EA" w:rsidRDefault="005A702E" w:rsidP="005A702E">
      <w:pPr>
        <w:tabs>
          <w:tab w:val="left" w:pos="1080"/>
        </w:tabs>
        <w:ind w:left="1080" w:hanging="360"/>
        <w:jc w:val="both"/>
        <w:rPr>
          <w:rFonts w:ascii="Arial" w:hAnsi="Arial" w:cs="Arial"/>
        </w:rPr>
      </w:pPr>
      <w:r w:rsidRPr="00F739EA">
        <w:rPr>
          <w:rFonts w:ascii="Arial" w:hAnsi="Arial" w:cs="Arial"/>
        </w:rPr>
        <w:t>g)</w:t>
      </w:r>
      <w:r w:rsidRPr="00F739EA">
        <w:rPr>
          <w:rFonts w:ascii="Arial" w:hAnsi="Arial" w:cs="Arial"/>
        </w:rPr>
        <w:tab/>
        <w:t>čestné prohlášení o shodě originálů účetních a daňových dokladů s předloženými kopiemi,</w:t>
      </w:r>
    </w:p>
    <w:p w:rsidR="005A702E" w:rsidRPr="00F739EA" w:rsidRDefault="005A702E" w:rsidP="005A702E">
      <w:pPr>
        <w:ind w:left="1080" w:hanging="360"/>
        <w:jc w:val="both"/>
        <w:rPr>
          <w:rFonts w:ascii="Arial" w:hAnsi="Arial" w:cs="Arial"/>
        </w:rPr>
      </w:pPr>
      <w:r w:rsidRPr="00F739EA">
        <w:rPr>
          <w:rFonts w:ascii="Arial" w:hAnsi="Arial" w:cs="Arial"/>
        </w:rPr>
        <w:t>h)</w:t>
      </w:r>
      <w:r w:rsidRPr="00F739EA">
        <w:rPr>
          <w:rFonts w:ascii="Arial" w:hAnsi="Arial" w:cs="Arial"/>
        </w:rPr>
        <w:tab/>
        <w:t>prokázání splnění podmínky publicity (propagace města),</w:t>
      </w:r>
    </w:p>
    <w:p w:rsidR="005A702E" w:rsidRPr="00F739EA" w:rsidRDefault="005A702E" w:rsidP="005A702E">
      <w:pPr>
        <w:ind w:left="1080" w:hanging="360"/>
        <w:jc w:val="both"/>
        <w:rPr>
          <w:rFonts w:ascii="Arial" w:hAnsi="Arial" w:cs="Arial"/>
        </w:rPr>
      </w:pPr>
      <w:r w:rsidRPr="00F739EA">
        <w:rPr>
          <w:rFonts w:ascii="Arial" w:hAnsi="Arial" w:cs="Arial"/>
        </w:rPr>
        <w:t>i)</w:t>
      </w:r>
      <w:r w:rsidRPr="00F739EA">
        <w:rPr>
          <w:rFonts w:ascii="Arial" w:hAnsi="Arial" w:cs="Arial"/>
        </w:rPr>
        <w:tab/>
        <w:t>fotodokumentaci.</w:t>
      </w:r>
    </w:p>
    <w:p w:rsidR="005A702E" w:rsidRPr="00F739EA" w:rsidRDefault="005A702E" w:rsidP="005A702E">
      <w:pPr>
        <w:tabs>
          <w:tab w:val="left" w:pos="360"/>
          <w:tab w:val="left" w:pos="1080"/>
        </w:tabs>
        <w:ind w:left="360" w:hanging="360"/>
        <w:jc w:val="both"/>
        <w:rPr>
          <w:rFonts w:ascii="Arial" w:hAnsi="Arial" w:cs="Arial"/>
        </w:rPr>
      </w:pPr>
      <w:r w:rsidRPr="00F739EA">
        <w:rPr>
          <w:rFonts w:ascii="Arial" w:hAnsi="Arial" w:cs="Arial"/>
        </w:rPr>
        <w:t>3.</w:t>
      </w:r>
      <w:r w:rsidRPr="00F739EA">
        <w:rPr>
          <w:rFonts w:ascii="Arial" w:hAnsi="Arial" w:cs="Arial"/>
        </w:rPr>
        <w:tab/>
        <w:t>Příjemce je povinen, vyžádá-li si to poskytovatel, předložit originály dokladů dle odst. 2 tohoto článku k nahlédnutí.  V případě, že doklady předložené příjemcem nebudou splňovat náležitosti dle požadavků smlouvy, je poskytovatel oprávněn tyto doklady jako neprůkazné z vyúčtování vyloučit.</w:t>
      </w:r>
    </w:p>
    <w:p w:rsidR="005A702E" w:rsidRPr="00F739EA" w:rsidRDefault="005A702E" w:rsidP="005A702E">
      <w:pPr>
        <w:tabs>
          <w:tab w:val="left" w:pos="1080"/>
        </w:tabs>
        <w:ind w:left="360"/>
        <w:jc w:val="both"/>
        <w:rPr>
          <w:rFonts w:ascii="Arial" w:hAnsi="Arial" w:cs="Arial"/>
        </w:rPr>
      </w:pPr>
    </w:p>
    <w:p w:rsidR="005A702E" w:rsidRPr="00F739EA" w:rsidRDefault="005A702E" w:rsidP="005A702E">
      <w:pPr>
        <w:tabs>
          <w:tab w:val="left" w:pos="360"/>
          <w:tab w:val="left" w:pos="1080"/>
        </w:tabs>
        <w:ind w:left="360" w:hanging="360"/>
        <w:jc w:val="both"/>
        <w:rPr>
          <w:rFonts w:ascii="Arial" w:hAnsi="Arial" w:cs="Arial"/>
        </w:rPr>
      </w:pPr>
      <w:r w:rsidRPr="00F739EA">
        <w:rPr>
          <w:rFonts w:ascii="Arial" w:hAnsi="Arial" w:cs="Arial"/>
        </w:rPr>
        <w:t>4.</w:t>
      </w:r>
      <w:r w:rsidRPr="00F739EA">
        <w:rPr>
          <w:rFonts w:ascii="Arial" w:hAnsi="Arial" w:cs="Arial"/>
        </w:rPr>
        <w:tab/>
        <w:t xml:space="preserve">V termínu stanoveném smlouvou, nejpozději k termínu předložení vyúčtování, je příjemce povinen dotaci finančně vypořádat, tj. vrátit případné nevyčerpané finanční prostředky dotace pod variabilním symbolem VS ………. na účet poskytovatele č. ……….Rozhodným okamžikem vrácení nevyčerpaných finančních prostředků dotace zpět na účet poskytovatele je den jejich odepsání z účtu příjemce. Nevyčerpané finanční prostředky nevrácené ve stanoveném termínu se považují za </w:t>
      </w:r>
      <w:r w:rsidRPr="00F739EA">
        <w:rPr>
          <w:rFonts w:ascii="Arial" w:hAnsi="Arial" w:cs="Arial"/>
          <w:b/>
          <w:bCs/>
        </w:rPr>
        <w:t>zadržené.</w:t>
      </w:r>
      <w:r w:rsidRPr="00F739EA">
        <w:rPr>
          <w:rFonts w:ascii="Arial" w:hAnsi="Arial" w:cs="Arial"/>
        </w:rPr>
        <w:t xml:space="preserve"> </w:t>
      </w:r>
    </w:p>
    <w:p w:rsidR="005A702E" w:rsidRPr="00F739EA" w:rsidRDefault="005A702E" w:rsidP="005A702E">
      <w:pPr>
        <w:tabs>
          <w:tab w:val="left" w:pos="1080"/>
        </w:tabs>
        <w:ind w:left="360"/>
        <w:jc w:val="both"/>
        <w:rPr>
          <w:rFonts w:ascii="Arial" w:hAnsi="Arial" w:cs="Arial"/>
        </w:rPr>
      </w:pP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5.</w:t>
      </w:r>
      <w:r w:rsidRPr="00F739EA">
        <w:rPr>
          <w:rFonts w:ascii="Arial" w:hAnsi="Arial" w:cs="Arial"/>
        </w:rPr>
        <w:tab/>
        <w:t xml:space="preserve">Příjemce je povinen v termínu stanoveném poskytovatelem odvést na účet poskytovatele neoprávněně použité prostředky dotace, jejichž výše byla zjištěna kontrolou provedenou podle čl. V. odst. 6 této smlouvy nebo kontrolou vyúčtování dotace. </w:t>
      </w:r>
    </w:p>
    <w:p w:rsidR="005A702E" w:rsidRPr="00F739EA" w:rsidRDefault="005A702E" w:rsidP="005A702E">
      <w:pPr>
        <w:ind w:left="708"/>
        <w:rPr>
          <w:rFonts w:ascii="Arial" w:hAnsi="Arial" w:cs="Arial"/>
        </w:rPr>
      </w:pPr>
    </w:p>
    <w:p w:rsidR="005A702E" w:rsidRPr="00F739EA" w:rsidRDefault="005A702E" w:rsidP="005A702E">
      <w:pPr>
        <w:tabs>
          <w:tab w:val="left" w:pos="360"/>
        </w:tabs>
        <w:ind w:left="360" w:hanging="360"/>
        <w:jc w:val="both"/>
        <w:rPr>
          <w:rFonts w:ascii="Arial" w:hAnsi="Arial" w:cs="Arial"/>
        </w:rPr>
      </w:pPr>
      <w:r w:rsidRPr="00F739EA">
        <w:rPr>
          <w:rFonts w:ascii="Arial" w:hAnsi="Arial" w:cs="Arial"/>
        </w:rPr>
        <w:t>6.</w:t>
      </w:r>
      <w:r w:rsidRPr="00F739EA">
        <w:rPr>
          <w:rFonts w:ascii="Arial" w:hAnsi="Arial" w:cs="Arial"/>
        </w:rPr>
        <w:tab/>
        <w:t xml:space="preserve">Neoprávněné použití dotace nebo zadržení peněžních prostředků poskytnutých z rozpočtu poskytovatele je porušením rozpočtové kázně podle § 22 zákona č. 250/2000 Sb. a dále bude postupováno dle tohoto zákona. </w:t>
      </w:r>
    </w:p>
    <w:p w:rsidR="005A702E" w:rsidRPr="00F739EA" w:rsidRDefault="005A702E" w:rsidP="005A702E">
      <w:pPr>
        <w:ind w:left="708"/>
        <w:rPr>
          <w:rFonts w:ascii="Arial" w:hAnsi="Arial" w:cs="Arial"/>
        </w:rPr>
      </w:pPr>
    </w:p>
    <w:p w:rsidR="005A702E" w:rsidRPr="005A702E" w:rsidRDefault="005A702E" w:rsidP="005A702E">
      <w:pPr>
        <w:tabs>
          <w:tab w:val="left" w:pos="360"/>
        </w:tabs>
        <w:ind w:left="360" w:hanging="360"/>
        <w:jc w:val="both"/>
        <w:rPr>
          <w:rFonts w:ascii="Arial" w:hAnsi="Arial" w:cs="Arial"/>
        </w:rPr>
      </w:pPr>
      <w:r w:rsidRPr="00F739EA">
        <w:rPr>
          <w:rFonts w:ascii="Arial" w:hAnsi="Arial" w:cs="Arial"/>
        </w:rPr>
        <w:t>7.</w:t>
      </w:r>
      <w:r w:rsidRPr="00F739EA">
        <w:rPr>
          <w:rFonts w:ascii="Arial" w:hAnsi="Arial" w:cs="Arial"/>
        </w:rPr>
        <w:tab/>
        <w:t>Příjemce dotace podle této smlouvy bere na vědomí, že v případě, že dotaci řádně nevyúčtuje nebo nevrátí nevyčerpané finanční prostředky v termínu určeném smlouvou a bude žádat o dotaci pro následující období, bude jeho žádost předložena zastupitelstvu města s nedoporučujícím stanoviskem pro</w:t>
      </w:r>
      <w:r>
        <w:rPr>
          <w:rFonts w:ascii="Arial" w:hAnsi="Arial" w:cs="Arial"/>
        </w:rPr>
        <w:t xml:space="preserve"> rozhodnutí o žádosti o dotaci.</w:t>
      </w:r>
    </w:p>
    <w:p w:rsidR="005A702E" w:rsidRPr="00F739EA" w:rsidRDefault="005A702E" w:rsidP="005A702E">
      <w:pPr>
        <w:jc w:val="center"/>
        <w:rPr>
          <w:rFonts w:ascii="Arial" w:hAnsi="Arial" w:cs="Arial"/>
          <w:b/>
          <w:bCs/>
        </w:rPr>
      </w:pPr>
      <w:r w:rsidRPr="00F739EA">
        <w:rPr>
          <w:rFonts w:ascii="Arial" w:hAnsi="Arial" w:cs="Arial"/>
          <w:b/>
          <w:bCs/>
        </w:rPr>
        <w:t>VIII.</w:t>
      </w:r>
    </w:p>
    <w:p w:rsidR="005A702E" w:rsidRPr="00F739EA" w:rsidRDefault="005A702E" w:rsidP="005A702E">
      <w:pPr>
        <w:jc w:val="center"/>
        <w:rPr>
          <w:rFonts w:ascii="Arial" w:hAnsi="Arial" w:cs="Arial"/>
          <w:b/>
          <w:bCs/>
        </w:rPr>
      </w:pPr>
      <w:r w:rsidRPr="00F739EA">
        <w:rPr>
          <w:rFonts w:ascii="Arial" w:hAnsi="Arial" w:cs="Arial"/>
          <w:b/>
          <w:bCs/>
        </w:rPr>
        <w:t>Sankční podmínky</w:t>
      </w:r>
    </w:p>
    <w:p w:rsidR="005A702E" w:rsidRPr="00F739EA" w:rsidRDefault="005A702E" w:rsidP="005A702E">
      <w:pPr>
        <w:jc w:val="center"/>
        <w:rPr>
          <w:rFonts w:ascii="Arial" w:hAnsi="Arial" w:cs="Arial"/>
          <w:b/>
          <w:bCs/>
        </w:rPr>
      </w:pPr>
    </w:p>
    <w:p w:rsidR="005A702E" w:rsidRPr="00F739EA" w:rsidRDefault="005A702E" w:rsidP="005A702E">
      <w:pPr>
        <w:suppressAutoHyphens/>
        <w:ind w:left="360" w:hanging="360"/>
        <w:jc w:val="both"/>
        <w:rPr>
          <w:rFonts w:ascii="Arial" w:hAnsi="Arial" w:cs="Arial"/>
        </w:rPr>
      </w:pPr>
      <w:r w:rsidRPr="00F739EA">
        <w:rPr>
          <w:rFonts w:ascii="Arial" w:hAnsi="Arial" w:cs="Arial"/>
        </w:rPr>
        <w:t>1.</w:t>
      </w:r>
      <w:r w:rsidRPr="00F739EA">
        <w:rPr>
          <w:rFonts w:ascii="Arial" w:hAnsi="Arial" w:cs="Arial"/>
        </w:rPr>
        <w:tab/>
      </w:r>
      <w:r w:rsidR="00AA6375">
        <w:rPr>
          <w:rFonts w:ascii="Arial" w:hAnsi="Arial" w:cs="Arial"/>
        </w:rPr>
        <w:t xml:space="preserve">Každé </w:t>
      </w:r>
      <w:r w:rsidR="00AA6375">
        <w:rPr>
          <w:rStyle w:val="docdata"/>
          <w:rFonts w:ascii="Arial" w:hAnsi="Arial" w:cs="Arial"/>
          <w:color w:val="000000"/>
        </w:rPr>
        <w:t>neoprávněné použití nebo zadržení prostředků poskytnutých jako dotace nebo NFV nebo por</w:t>
      </w:r>
      <w:r w:rsidR="00AA6375">
        <w:rPr>
          <w:rFonts w:ascii="Arial" w:hAnsi="Arial" w:cs="Arial"/>
          <w:color w:val="000000"/>
        </w:rPr>
        <w:t xml:space="preserve">ušení povinností příjemce sjednaných smlouvou je považováno za porušení rozpočtové kázně a bude sankcionováno ve smyslu § 22 zákona č. 250/2000 Sb. o </w:t>
      </w:r>
      <w:r w:rsidR="00AA6375">
        <w:rPr>
          <w:rFonts w:ascii="Arial" w:hAnsi="Arial" w:cs="Arial"/>
          <w:color w:val="000000"/>
        </w:rPr>
        <w:lastRenderedPageBreak/>
        <w:t>rozpočtových pravidlech územních rozpočtů, v platném znění (dále jen „zákon o rozpočtových pravidlech“). </w:t>
      </w:r>
    </w:p>
    <w:p w:rsidR="005A702E" w:rsidRPr="00F739EA" w:rsidRDefault="005A702E" w:rsidP="005A702E">
      <w:pPr>
        <w:suppressAutoHyphens/>
        <w:ind w:left="360"/>
        <w:jc w:val="both"/>
        <w:rPr>
          <w:rFonts w:ascii="Arial" w:hAnsi="Arial" w:cs="Arial"/>
        </w:rPr>
      </w:pPr>
    </w:p>
    <w:p w:rsidR="005A702E" w:rsidRPr="00F739EA" w:rsidRDefault="005A702E" w:rsidP="005A702E">
      <w:pPr>
        <w:suppressAutoHyphens/>
        <w:ind w:left="360" w:hanging="360"/>
        <w:jc w:val="both"/>
        <w:rPr>
          <w:rFonts w:ascii="Arial" w:hAnsi="Arial" w:cs="Arial"/>
        </w:rPr>
      </w:pPr>
      <w:r w:rsidRPr="00F739EA">
        <w:rPr>
          <w:rFonts w:ascii="Arial" w:hAnsi="Arial" w:cs="Arial"/>
        </w:rPr>
        <w:t>2.</w:t>
      </w:r>
      <w:r w:rsidRPr="00F739EA">
        <w:rPr>
          <w:rFonts w:ascii="Arial" w:hAnsi="Arial" w:cs="Arial"/>
        </w:rPr>
        <w:tab/>
        <w:t>Neoprávněným použitím finančních prostředků dotace je použití, kterým byla porušena povinnost stanovená právním předpisem nebo smlouvou:</w:t>
      </w:r>
    </w:p>
    <w:p w:rsidR="005A702E" w:rsidRPr="00F739EA" w:rsidRDefault="005A702E" w:rsidP="005A702E">
      <w:pPr>
        <w:tabs>
          <w:tab w:val="left" w:pos="1080"/>
        </w:tabs>
        <w:suppressAutoHyphens/>
        <w:ind w:left="1068" w:hanging="360"/>
        <w:jc w:val="both"/>
        <w:rPr>
          <w:rFonts w:ascii="Arial" w:hAnsi="Arial" w:cs="Arial"/>
        </w:rPr>
      </w:pPr>
      <w:r w:rsidRPr="00F739EA">
        <w:rPr>
          <w:rFonts w:ascii="Arial" w:hAnsi="Arial" w:cs="Arial"/>
        </w:rPr>
        <w:t>a)</w:t>
      </w:r>
      <w:r w:rsidRPr="00F739EA">
        <w:rPr>
          <w:rFonts w:ascii="Arial" w:hAnsi="Arial" w:cs="Arial"/>
        </w:rPr>
        <w:tab/>
        <w:t xml:space="preserve">Neoprávněným použitím finančních prostředků dotace, kdy bude stanoven odvod </w:t>
      </w:r>
      <w:r w:rsidRPr="00F739EA">
        <w:rPr>
          <w:rFonts w:ascii="Arial" w:hAnsi="Arial" w:cs="Arial"/>
          <w:b/>
          <w:bCs/>
        </w:rPr>
        <w:t>ve výši neoprávněně použité dotace</w:t>
      </w:r>
      <w:r w:rsidRPr="00F739EA">
        <w:rPr>
          <w:rFonts w:ascii="Arial" w:hAnsi="Arial" w:cs="Arial"/>
        </w:rPr>
        <w:t xml:space="preserve">, se pro účely této smlouvy rozumí: </w:t>
      </w:r>
    </w:p>
    <w:p w:rsidR="005A702E" w:rsidRPr="00F739EA" w:rsidRDefault="005A702E" w:rsidP="00AA6375">
      <w:pPr>
        <w:suppressAutoHyphens/>
        <w:spacing w:after="0"/>
        <w:ind w:left="1434" w:hanging="357"/>
        <w:jc w:val="both"/>
        <w:rPr>
          <w:rFonts w:ascii="Arial" w:hAnsi="Arial" w:cs="Arial"/>
        </w:rPr>
      </w:pPr>
      <w:r w:rsidRPr="00F739EA">
        <w:rPr>
          <w:rFonts w:ascii="Arial" w:hAnsi="Arial" w:cs="Arial"/>
        </w:rPr>
        <w:t>-</w:t>
      </w:r>
      <w:r w:rsidRPr="00F739EA">
        <w:rPr>
          <w:rFonts w:ascii="Arial" w:hAnsi="Arial" w:cs="Arial"/>
        </w:rPr>
        <w:tab/>
        <w:t>neprokáže-li příjemce dotace, jak byly tyto prostředky použity,</w:t>
      </w:r>
    </w:p>
    <w:p w:rsidR="005A702E" w:rsidRPr="00F739EA" w:rsidRDefault="005A702E" w:rsidP="00AA6375">
      <w:pPr>
        <w:tabs>
          <w:tab w:val="left" w:pos="1440"/>
        </w:tabs>
        <w:suppressAutoHyphens/>
        <w:spacing w:after="0"/>
        <w:ind w:left="1434" w:hanging="357"/>
        <w:jc w:val="both"/>
        <w:rPr>
          <w:rFonts w:ascii="Arial" w:hAnsi="Arial" w:cs="Arial"/>
        </w:rPr>
      </w:pPr>
      <w:r w:rsidRPr="00F739EA">
        <w:rPr>
          <w:rFonts w:ascii="Arial" w:hAnsi="Arial" w:cs="Arial"/>
        </w:rPr>
        <w:t>-</w:t>
      </w:r>
      <w:r w:rsidRPr="00F739EA">
        <w:rPr>
          <w:rFonts w:ascii="Arial" w:hAnsi="Arial" w:cs="Arial"/>
        </w:rPr>
        <w:tab/>
        <w:t xml:space="preserve">nedodržení účelu pro použití dotace.  </w:t>
      </w:r>
    </w:p>
    <w:p w:rsidR="005A702E" w:rsidRPr="00F739EA" w:rsidRDefault="005A702E" w:rsidP="005A702E">
      <w:pPr>
        <w:tabs>
          <w:tab w:val="left" w:pos="1440"/>
        </w:tabs>
        <w:suppressAutoHyphens/>
        <w:ind w:left="1440"/>
        <w:jc w:val="both"/>
        <w:rPr>
          <w:rFonts w:ascii="Arial" w:hAnsi="Arial" w:cs="Arial"/>
        </w:rPr>
      </w:pPr>
    </w:p>
    <w:p w:rsidR="005A702E" w:rsidRPr="00F739EA" w:rsidRDefault="005A702E" w:rsidP="005A702E">
      <w:pPr>
        <w:suppressAutoHyphens/>
        <w:ind w:left="1068" w:hanging="360"/>
        <w:jc w:val="both"/>
        <w:rPr>
          <w:rFonts w:ascii="Arial" w:hAnsi="Arial" w:cs="Arial"/>
        </w:rPr>
      </w:pPr>
      <w:r w:rsidRPr="00F739EA">
        <w:rPr>
          <w:rFonts w:ascii="Arial" w:hAnsi="Arial" w:cs="Arial"/>
        </w:rPr>
        <w:t>b)</w:t>
      </w:r>
      <w:r w:rsidRPr="00F739EA">
        <w:rPr>
          <w:rFonts w:ascii="Arial" w:hAnsi="Arial" w:cs="Arial"/>
        </w:rPr>
        <w:tab/>
        <w:t xml:space="preserve">Neoprávněným použitím finančních prostředků dotace, kdy bude stanoven odvod </w:t>
      </w:r>
      <w:r w:rsidRPr="00F739EA">
        <w:rPr>
          <w:rFonts w:ascii="Arial" w:hAnsi="Arial" w:cs="Arial"/>
          <w:b/>
          <w:bCs/>
        </w:rPr>
        <w:t>v celé výši poskytnuté dotace,</w:t>
      </w:r>
      <w:r w:rsidRPr="00F739EA">
        <w:rPr>
          <w:rFonts w:ascii="Arial" w:hAnsi="Arial" w:cs="Arial"/>
        </w:rPr>
        <w:t xml:space="preserve"> se pro účely této smlouvy rozumí případ, kdy příjemce neumožní provést poskytovateli finanční kontrolu.</w:t>
      </w:r>
    </w:p>
    <w:p w:rsidR="005A702E" w:rsidRPr="00F739EA" w:rsidRDefault="005A702E" w:rsidP="005A702E">
      <w:pPr>
        <w:suppressAutoHyphens/>
        <w:ind w:left="1068"/>
        <w:jc w:val="both"/>
        <w:rPr>
          <w:rFonts w:ascii="Arial" w:hAnsi="Arial" w:cs="Arial"/>
        </w:rPr>
      </w:pPr>
    </w:p>
    <w:p w:rsidR="005A702E" w:rsidRPr="00F739EA" w:rsidRDefault="005A702E" w:rsidP="005A702E">
      <w:pPr>
        <w:suppressAutoHyphens/>
        <w:ind w:left="1068" w:hanging="360"/>
        <w:jc w:val="both"/>
        <w:rPr>
          <w:rFonts w:ascii="Arial" w:hAnsi="Arial" w:cs="Arial"/>
        </w:rPr>
      </w:pPr>
      <w:r w:rsidRPr="00F739EA">
        <w:rPr>
          <w:rFonts w:ascii="Arial" w:hAnsi="Arial" w:cs="Arial"/>
        </w:rPr>
        <w:t>c)</w:t>
      </w:r>
      <w:r w:rsidRPr="00F739EA">
        <w:rPr>
          <w:rFonts w:ascii="Arial" w:hAnsi="Arial" w:cs="Arial"/>
        </w:rPr>
        <w:tab/>
        <w:t xml:space="preserve">Neoprávněným použitím finančních prostředků považovaným za méně závažné porušení podmínek poskytnutí dotace ve smyslu § 10a odst. 6 zákona č. 250/2000 Sb., kdy bude stanoven odvod </w:t>
      </w:r>
      <w:r w:rsidRPr="00F739EA">
        <w:rPr>
          <w:rFonts w:ascii="Arial" w:hAnsi="Arial" w:cs="Arial"/>
          <w:b/>
          <w:bCs/>
        </w:rPr>
        <w:t>ve výši 20% poskytnuté dotace,</w:t>
      </w:r>
      <w:r w:rsidRPr="00F739EA">
        <w:rPr>
          <w:rFonts w:ascii="Arial" w:hAnsi="Arial" w:cs="Arial"/>
        </w:rPr>
        <w:t xml:space="preserve"> se pro účely této smlouvy rozumí: </w:t>
      </w:r>
    </w:p>
    <w:p w:rsidR="005A702E" w:rsidRPr="00F739EA" w:rsidRDefault="005A702E" w:rsidP="005A702E">
      <w:pPr>
        <w:tabs>
          <w:tab w:val="left" w:pos="1440"/>
        </w:tabs>
        <w:suppressAutoHyphens/>
        <w:ind w:left="1788" w:hanging="360"/>
        <w:jc w:val="both"/>
        <w:rPr>
          <w:rFonts w:ascii="Arial" w:hAnsi="Arial" w:cs="Arial"/>
        </w:rPr>
      </w:pPr>
      <w:r w:rsidRPr="00F739EA">
        <w:rPr>
          <w:rFonts w:ascii="Arial" w:hAnsi="Arial" w:cs="Arial"/>
        </w:rPr>
        <w:t>-</w:t>
      </w:r>
      <w:r w:rsidRPr="00F739EA">
        <w:rPr>
          <w:rFonts w:ascii="Arial" w:hAnsi="Arial" w:cs="Arial"/>
        </w:rPr>
        <w:tab/>
        <w:t xml:space="preserve">nedodržení podmínky oddělené dokladové a účetní evidence poskytnuté dotace </w:t>
      </w:r>
      <w:r w:rsidRPr="00F739EA">
        <w:rPr>
          <w:rFonts w:ascii="Arial" w:hAnsi="Arial" w:cs="Arial"/>
          <w:i/>
          <w:iCs/>
        </w:rPr>
        <w:t>(pouze pro právnické osoby a fyzické osoby podnikající)</w:t>
      </w:r>
    </w:p>
    <w:p w:rsidR="005A702E" w:rsidRPr="00F739EA" w:rsidRDefault="005A702E" w:rsidP="005A702E">
      <w:pPr>
        <w:suppressAutoHyphens/>
        <w:ind w:left="1788" w:hanging="360"/>
        <w:jc w:val="both"/>
        <w:rPr>
          <w:rFonts w:ascii="Arial" w:hAnsi="Arial" w:cs="Arial"/>
        </w:rPr>
      </w:pPr>
      <w:r w:rsidRPr="00F739EA">
        <w:rPr>
          <w:rFonts w:ascii="Arial" w:hAnsi="Arial" w:cs="Arial"/>
        </w:rPr>
        <w:t>-</w:t>
      </w:r>
      <w:r w:rsidRPr="00F739EA">
        <w:rPr>
          <w:rFonts w:ascii="Arial" w:hAnsi="Arial" w:cs="Arial"/>
        </w:rPr>
        <w:tab/>
        <w:t>neprokázání splnění podmínky propagace města,</w:t>
      </w:r>
    </w:p>
    <w:p w:rsidR="005A702E" w:rsidRPr="00F739EA" w:rsidRDefault="005A702E" w:rsidP="005A702E">
      <w:pPr>
        <w:suppressAutoHyphens/>
        <w:ind w:left="1788" w:hanging="360"/>
        <w:jc w:val="both"/>
        <w:rPr>
          <w:rFonts w:ascii="Arial" w:hAnsi="Arial" w:cs="Arial"/>
        </w:rPr>
      </w:pPr>
      <w:r w:rsidRPr="00F739EA">
        <w:rPr>
          <w:rFonts w:ascii="Arial" w:hAnsi="Arial" w:cs="Arial"/>
        </w:rPr>
        <w:t>-</w:t>
      </w:r>
      <w:r w:rsidRPr="00F739EA">
        <w:rPr>
          <w:rFonts w:ascii="Arial" w:hAnsi="Arial" w:cs="Arial"/>
        </w:rPr>
        <w:tab/>
        <w:t>nedodržení ostatních podmínek smlouvy, které nejsou jmenovitě v tomto odstavci uvedeny.</w:t>
      </w:r>
    </w:p>
    <w:p w:rsidR="005A702E" w:rsidRPr="00F739EA" w:rsidRDefault="005A702E" w:rsidP="005A702E">
      <w:pPr>
        <w:ind w:left="708"/>
        <w:rPr>
          <w:rFonts w:ascii="Arial" w:hAnsi="Arial" w:cs="Arial"/>
        </w:rPr>
      </w:pPr>
    </w:p>
    <w:p w:rsidR="005A702E" w:rsidRPr="00F739EA" w:rsidRDefault="005A702E" w:rsidP="005A702E">
      <w:pPr>
        <w:suppressAutoHyphens/>
        <w:ind w:left="1068" w:hanging="360"/>
        <w:jc w:val="both"/>
        <w:rPr>
          <w:rFonts w:ascii="Arial" w:hAnsi="Arial" w:cs="Arial"/>
        </w:rPr>
      </w:pPr>
      <w:r w:rsidRPr="00F739EA">
        <w:rPr>
          <w:rFonts w:ascii="Arial" w:hAnsi="Arial" w:cs="Arial"/>
        </w:rPr>
        <w:t>d)</w:t>
      </w:r>
      <w:r w:rsidRPr="00F739EA">
        <w:rPr>
          <w:rFonts w:ascii="Arial" w:hAnsi="Arial" w:cs="Arial"/>
        </w:rPr>
        <w:tab/>
        <w:t>Neoprávněným použitím finančních prostředků považovaným za méně závažné porušení podmínek poskytnutí dotace ve smyslu § 10a odst. 6 zákona č. 250/2000 Sb., se pro účely této smlouvy rozumí nedodržení termínu pro vyúčtování a</w:t>
      </w:r>
      <w:r>
        <w:rPr>
          <w:rFonts w:ascii="Arial" w:hAnsi="Arial" w:cs="Arial"/>
        </w:rPr>
        <w:t> </w:t>
      </w:r>
      <w:r w:rsidRPr="00F739EA">
        <w:rPr>
          <w:rFonts w:ascii="Arial" w:hAnsi="Arial" w:cs="Arial"/>
        </w:rPr>
        <w:t>vypořádání dotace a bude stanoven odvod ve výši:</w:t>
      </w:r>
    </w:p>
    <w:p w:rsidR="005A702E" w:rsidRPr="00F739EA" w:rsidRDefault="005A702E" w:rsidP="005A702E">
      <w:pPr>
        <w:suppressAutoHyphens/>
        <w:ind w:left="1800" w:hanging="360"/>
        <w:jc w:val="both"/>
        <w:rPr>
          <w:rFonts w:ascii="Arial" w:hAnsi="Arial" w:cs="Arial"/>
        </w:rPr>
      </w:pPr>
      <w:r w:rsidRPr="00F739EA">
        <w:rPr>
          <w:rFonts w:ascii="Arial" w:hAnsi="Arial" w:cs="Arial"/>
        </w:rPr>
        <w:t>-</w:t>
      </w:r>
      <w:r w:rsidRPr="00F739EA">
        <w:rPr>
          <w:rFonts w:ascii="Arial" w:hAnsi="Arial" w:cs="Arial"/>
        </w:rPr>
        <w:tab/>
        <w:t>do 7 kalendářních dnů</w:t>
      </w:r>
      <w:r w:rsidRPr="00F739EA">
        <w:rPr>
          <w:rFonts w:ascii="Arial" w:hAnsi="Arial" w:cs="Arial"/>
        </w:rPr>
        <w:tab/>
      </w:r>
      <w:r w:rsidRPr="00F739EA">
        <w:rPr>
          <w:rFonts w:ascii="Arial" w:hAnsi="Arial" w:cs="Arial"/>
        </w:rPr>
        <w:tab/>
        <w:t>5 % poskytnuté dotace</w:t>
      </w:r>
    </w:p>
    <w:p w:rsidR="005A702E" w:rsidRPr="00F739EA" w:rsidRDefault="005A702E" w:rsidP="005A702E">
      <w:pPr>
        <w:suppressAutoHyphens/>
        <w:ind w:left="1800" w:hanging="360"/>
        <w:jc w:val="both"/>
        <w:rPr>
          <w:rFonts w:ascii="Arial" w:hAnsi="Arial" w:cs="Arial"/>
        </w:rPr>
      </w:pPr>
      <w:r w:rsidRPr="00F739EA">
        <w:rPr>
          <w:rFonts w:ascii="Arial" w:hAnsi="Arial" w:cs="Arial"/>
        </w:rPr>
        <w:t>-</w:t>
      </w:r>
      <w:r w:rsidRPr="00F739EA">
        <w:rPr>
          <w:rFonts w:ascii="Arial" w:hAnsi="Arial" w:cs="Arial"/>
        </w:rPr>
        <w:tab/>
        <w:t>od 8 do 30 kalendářních dnů</w:t>
      </w:r>
      <w:r w:rsidRPr="00F739EA">
        <w:rPr>
          <w:rFonts w:ascii="Arial" w:hAnsi="Arial" w:cs="Arial"/>
        </w:rPr>
        <w:tab/>
        <w:t>10 % poskytnuté dotace</w:t>
      </w:r>
    </w:p>
    <w:p w:rsidR="005A702E" w:rsidRPr="00F739EA" w:rsidRDefault="005A702E" w:rsidP="005A702E">
      <w:pPr>
        <w:suppressAutoHyphens/>
        <w:ind w:left="1800" w:hanging="360"/>
        <w:jc w:val="both"/>
        <w:rPr>
          <w:rFonts w:ascii="Arial" w:hAnsi="Arial" w:cs="Arial"/>
        </w:rPr>
      </w:pPr>
      <w:r w:rsidRPr="00F739EA">
        <w:rPr>
          <w:rFonts w:ascii="Arial" w:hAnsi="Arial" w:cs="Arial"/>
        </w:rPr>
        <w:t>-</w:t>
      </w:r>
      <w:r w:rsidRPr="00F739EA">
        <w:rPr>
          <w:rFonts w:ascii="Arial" w:hAnsi="Arial" w:cs="Arial"/>
        </w:rPr>
        <w:tab/>
        <w:t xml:space="preserve">od 31 a více kalendářních dnů </w:t>
      </w:r>
      <w:r w:rsidRPr="00F739EA">
        <w:rPr>
          <w:rFonts w:ascii="Arial" w:hAnsi="Arial" w:cs="Arial"/>
        </w:rPr>
        <w:tab/>
        <w:t>15 % poskytnuté dotace.</w:t>
      </w:r>
    </w:p>
    <w:p w:rsidR="005A702E" w:rsidRPr="00F739EA" w:rsidRDefault="005A702E" w:rsidP="005A702E">
      <w:pPr>
        <w:suppressAutoHyphens/>
        <w:ind w:left="360"/>
        <w:jc w:val="both"/>
        <w:rPr>
          <w:rFonts w:ascii="Arial" w:hAnsi="Arial" w:cs="Arial"/>
        </w:rPr>
      </w:pPr>
    </w:p>
    <w:p w:rsidR="005A702E" w:rsidRPr="00F739EA" w:rsidRDefault="005A702E" w:rsidP="005A702E">
      <w:pPr>
        <w:ind w:left="360" w:hanging="360"/>
        <w:rPr>
          <w:rFonts w:ascii="Arial" w:hAnsi="Arial" w:cs="Arial"/>
        </w:rPr>
      </w:pPr>
      <w:r w:rsidRPr="00F739EA">
        <w:rPr>
          <w:rFonts w:ascii="Arial" w:hAnsi="Arial" w:cs="Arial"/>
        </w:rPr>
        <w:t>3.</w:t>
      </w:r>
      <w:r w:rsidRPr="00F739EA">
        <w:rPr>
          <w:rFonts w:ascii="Arial" w:hAnsi="Arial" w:cs="Arial"/>
        </w:rPr>
        <w:tab/>
        <w:t>Při porušení více povinností se procentní částky sčítají. Odvod za porušení rozpočtové kázně lze uložit pouze do výše poskytnutých finančních prostředků.</w:t>
      </w:r>
    </w:p>
    <w:p w:rsidR="005A702E" w:rsidRPr="00F739EA" w:rsidRDefault="005A702E" w:rsidP="005A702E">
      <w:pPr>
        <w:suppressAutoHyphens/>
        <w:ind w:left="360"/>
        <w:jc w:val="both"/>
        <w:rPr>
          <w:rFonts w:ascii="Arial" w:hAnsi="Arial" w:cs="Arial"/>
        </w:rPr>
      </w:pPr>
    </w:p>
    <w:p w:rsidR="005A702E" w:rsidRPr="00F739EA" w:rsidRDefault="005A702E" w:rsidP="005A702E">
      <w:pPr>
        <w:suppressAutoHyphens/>
        <w:ind w:left="360" w:hanging="360"/>
        <w:jc w:val="both"/>
        <w:rPr>
          <w:rFonts w:ascii="Arial" w:hAnsi="Arial" w:cs="Arial"/>
        </w:rPr>
      </w:pPr>
      <w:r w:rsidRPr="00F739EA">
        <w:rPr>
          <w:rFonts w:ascii="Arial" w:hAnsi="Arial" w:cs="Arial"/>
        </w:rPr>
        <w:t>4.</w:t>
      </w:r>
      <w:r w:rsidRPr="00F739EA">
        <w:rPr>
          <w:rFonts w:ascii="Arial" w:hAnsi="Arial" w:cs="Arial"/>
        </w:rPr>
        <w:tab/>
        <w:t xml:space="preserve">Zadržením peněžních prostředků je porušení povinnosti vrácení poskytnutých prostředků ve stanoveném termínu. Dnem porušení rozpočtové kázně je v tomto případě den následující po dni, v němž marně uplynul termín stanovený pro vrácení poskytnutých prostředků. </w:t>
      </w:r>
    </w:p>
    <w:p w:rsidR="005A702E" w:rsidRPr="00F739EA" w:rsidRDefault="005A702E" w:rsidP="005A702E">
      <w:pPr>
        <w:ind w:left="708"/>
        <w:rPr>
          <w:rFonts w:ascii="Arial" w:hAnsi="Arial" w:cs="Arial"/>
        </w:rPr>
      </w:pPr>
    </w:p>
    <w:p w:rsidR="005A702E" w:rsidRPr="00F739EA" w:rsidRDefault="005A702E" w:rsidP="005A702E">
      <w:pPr>
        <w:suppressAutoHyphens/>
        <w:ind w:left="360" w:hanging="360"/>
        <w:jc w:val="both"/>
        <w:rPr>
          <w:rFonts w:ascii="Arial" w:hAnsi="Arial" w:cs="Arial"/>
        </w:rPr>
      </w:pPr>
      <w:r w:rsidRPr="00F739EA">
        <w:rPr>
          <w:rFonts w:ascii="Arial" w:hAnsi="Arial" w:cs="Arial"/>
        </w:rPr>
        <w:lastRenderedPageBreak/>
        <w:t>5.</w:t>
      </w:r>
      <w:r w:rsidRPr="00F739EA">
        <w:rPr>
          <w:rFonts w:ascii="Arial" w:hAnsi="Arial" w:cs="Arial"/>
        </w:rPr>
        <w:tab/>
        <w:t xml:space="preserve">V případě prodlení s vyměřeným odvodem je příjemce povinen podle § 22 odst. 8 zákona č. 250/2000 Sb. zaplatit penále ve výši </w:t>
      </w:r>
      <w:r w:rsidR="003F14F5">
        <w:rPr>
          <w:rFonts w:ascii="Arial" w:hAnsi="Arial" w:cs="Arial"/>
        </w:rPr>
        <w:t>0,4</w:t>
      </w:r>
      <w:r w:rsidRPr="00F739EA">
        <w:rPr>
          <w:rFonts w:ascii="Arial" w:hAnsi="Arial" w:cs="Arial"/>
        </w:rPr>
        <w:t xml:space="preserve"> promile z částky odvodu za každý den prodlení, nejvýše však do výše tohoto odvodu.</w:t>
      </w:r>
    </w:p>
    <w:p w:rsidR="005A702E" w:rsidRPr="00F739EA" w:rsidRDefault="005A702E" w:rsidP="005A702E">
      <w:pPr>
        <w:ind w:left="708"/>
        <w:rPr>
          <w:rFonts w:ascii="Arial" w:hAnsi="Arial" w:cs="Arial"/>
        </w:rPr>
      </w:pPr>
    </w:p>
    <w:p w:rsidR="005A702E" w:rsidRPr="00F739EA" w:rsidRDefault="005A702E" w:rsidP="005A702E">
      <w:pPr>
        <w:suppressAutoHyphens/>
        <w:ind w:left="360" w:hanging="360"/>
        <w:jc w:val="both"/>
        <w:rPr>
          <w:rFonts w:ascii="Arial" w:hAnsi="Arial" w:cs="Arial"/>
        </w:rPr>
      </w:pPr>
      <w:r w:rsidRPr="00F739EA">
        <w:rPr>
          <w:rFonts w:ascii="Arial" w:hAnsi="Arial" w:cs="Arial"/>
        </w:rPr>
        <w:t>6.</w:t>
      </w:r>
      <w:r w:rsidRPr="00F739EA">
        <w:rPr>
          <w:rFonts w:ascii="Arial" w:hAnsi="Arial" w:cs="Arial"/>
        </w:rPr>
        <w:tab/>
        <w:t>Penále se počítá ode dne následujícího po dni, kdy došlo k porušení rozpočtové kázně, do dne, kdy byly prostředky odvedeny. Penále se neuloží, pokud v jednotlivých případech nepřesáhne 1 000 Kč.</w:t>
      </w:r>
    </w:p>
    <w:p w:rsidR="005A702E" w:rsidRPr="00F739EA" w:rsidRDefault="005A702E" w:rsidP="005A702E">
      <w:pPr>
        <w:ind w:left="708"/>
        <w:rPr>
          <w:rFonts w:ascii="Arial" w:hAnsi="Arial" w:cs="Arial"/>
        </w:rPr>
      </w:pPr>
    </w:p>
    <w:p w:rsidR="005A702E" w:rsidRPr="00F739EA" w:rsidRDefault="005A702E" w:rsidP="005A702E">
      <w:pPr>
        <w:suppressAutoHyphens/>
        <w:ind w:left="360" w:hanging="360"/>
        <w:jc w:val="both"/>
        <w:rPr>
          <w:rFonts w:ascii="Arial" w:hAnsi="Arial" w:cs="Arial"/>
        </w:rPr>
      </w:pPr>
      <w:r w:rsidRPr="00F739EA">
        <w:rPr>
          <w:rFonts w:ascii="Arial" w:hAnsi="Arial" w:cs="Arial"/>
        </w:rPr>
        <w:t>7.</w:t>
      </w:r>
      <w:r w:rsidRPr="00F739EA">
        <w:rPr>
          <w:rFonts w:ascii="Arial" w:hAnsi="Arial" w:cs="Arial"/>
        </w:rPr>
        <w:tab/>
        <w:t>Příjemce je povinen uložený odvod a případné penále odvést do rozpočtu města ve lhůtě stanovené poskytovatelem.</w:t>
      </w:r>
    </w:p>
    <w:p w:rsidR="005A702E" w:rsidRPr="00F739EA" w:rsidRDefault="005A702E" w:rsidP="005A702E">
      <w:pPr>
        <w:ind w:left="708"/>
        <w:rPr>
          <w:rFonts w:ascii="Arial" w:hAnsi="Arial" w:cs="Arial"/>
        </w:rPr>
      </w:pPr>
    </w:p>
    <w:p w:rsidR="005A702E" w:rsidRPr="005A702E" w:rsidRDefault="005A702E" w:rsidP="005A702E">
      <w:pPr>
        <w:suppressAutoHyphens/>
        <w:ind w:left="360" w:hanging="360"/>
        <w:jc w:val="both"/>
        <w:rPr>
          <w:rFonts w:ascii="Arial" w:hAnsi="Arial" w:cs="Arial"/>
        </w:rPr>
      </w:pPr>
      <w:r w:rsidRPr="00F739EA">
        <w:rPr>
          <w:rFonts w:ascii="Arial" w:hAnsi="Arial" w:cs="Arial"/>
        </w:rPr>
        <w:t>8.</w:t>
      </w:r>
      <w:r w:rsidRPr="00F739EA">
        <w:rPr>
          <w:rFonts w:ascii="Arial" w:hAnsi="Arial" w:cs="Arial"/>
        </w:rPr>
        <w:tab/>
        <w:t xml:space="preserve">Prominutí nebo částečné prominutí povinnosti odvodu a úhrady penále může z důvodů hodných zvláštního zřetele povolit zastupitelstvo města na základě písemné žádosti toho, kdo porušil rozpočtovou kázeň. Žádost o prominutí nebo částečné prominutí lze podat nejpozději do 1 roku ode dne nabytí právní moci platebního výměru, kterým byl odvod nebo penále vyměřen. Případné prominutí či částečné prominutí bude posuzováno v souladu s pravidly poskytování veřejné podpory podle předpisů EU. </w:t>
      </w:r>
      <w:r w:rsidRPr="00F739EA">
        <w:rPr>
          <w:rFonts w:ascii="Arial" w:hAnsi="Arial" w:cs="Arial"/>
          <w:i/>
          <w:iCs/>
        </w:rPr>
        <w:t>(poslední věta pouze pro příjemce dotace, kteří jsou podnikem podle předpisů EU a dotace naplňovala znaky veřejné podpory)</w:t>
      </w:r>
    </w:p>
    <w:p w:rsidR="005A702E" w:rsidRPr="00F739EA" w:rsidRDefault="005A702E" w:rsidP="005A702E">
      <w:pPr>
        <w:jc w:val="center"/>
        <w:rPr>
          <w:rFonts w:ascii="Arial" w:hAnsi="Arial" w:cs="Arial"/>
          <w:b/>
          <w:bCs/>
        </w:rPr>
      </w:pPr>
      <w:r w:rsidRPr="00F739EA">
        <w:rPr>
          <w:rFonts w:ascii="Arial" w:hAnsi="Arial" w:cs="Arial"/>
          <w:b/>
          <w:bCs/>
        </w:rPr>
        <w:t xml:space="preserve">IX. </w:t>
      </w:r>
    </w:p>
    <w:p w:rsidR="005A702E" w:rsidRPr="00F739EA" w:rsidRDefault="005A702E" w:rsidP="005A702E">
      <w:pPr>
        <w:jc w:val="center"/>
        <w:rPr>
          <w:rFonts w:ascii="Arial" w:hAnsi="Arial" w:cs="Arial"/>
          <w:b/>
          <w:bCs/>
        </w:rPr>
      </w:pPr>
      <w:r w:rsidRPr="00F739EA">
        <w:rPr>
          <w:rFonts w:ascii="Arial" w:hAnsi="Arial" w:cs="Arial"/>
          <w:b/>
          <w:bCs/>
        </w:rPr>
        <w:t>Závěrečná ustanovení</w:t>
      </w:r>
    </w:p>
    <w:p w:rsidR="005A702E" w:rsidRPr="00F739EA" w:rsidRDefault="005A702E" w:rsidP="005A702E">
      <w:pPr>
        <w:jc w:val="center"/>
        <w:rPr>
          <w:rFonts w:ascii="Arial" w:hAnsi="Arial" w:cs="Arial"/>
          <w:b/>
          <w:bCs/>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Smluvní strany berou na sebe práva a povinnosti z této smlouvy. V případě vzniku sporů budou tyto řešeny přednostně vzájemnou dohodou smluvních stran.</w:t>
      </w:r>
    </w:p>
    <w:p w:rsidR="005A702E" w:rsidRPr="00F739EA" w:rsidRDefault="005A702E" w:rsidP="005A702E">
      <w:pPr>
        <w:numPr>
          <w:ilvl w:val="12"/>
          <w:numId w:val="0"/>
        </w:numPr>
        <w:ind w:left="360"/>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Spory z právních poměrů při poskytnutí dotace rozhoduje podle správního řádu Krajský úřad Moravskoslezského kraje v přenesené působnosti. Proti jeho rozhodnutí nelze podat odvolání.</w:t>
      </w:r>
    </w:p>
    <w:p w:rsidR="005A702E" w:rsidRPr="00F739EA" w:rsidRDefault="005A702E" w:rsidP="005A702E">
      <w:pPr>
        <w:numPr>
          <w:ilvl w:val="12"/>
          <w:numId w:val="0"/>
        </w:numPr>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Tuto smlouvu lze zrušit dohodou smluvních stran v souladu s ustanovením § 167 odst. 1 písm. a) zákona č. 500/2004 Sb., správní řád, v platném znění. Taková dohoda musí být písemná a musí v ní být uvedeny důvody, které vedly k ukončení smlouvy včetně vzájemného vypořádání práv a povinností.</w:t>
      </w:r>
    </w:p>
    <w:p w:rsidR="005A702E" w:rsidRPr="00F739EA" w:rsidRDefault="005A702E" w:rsidP="005A702E">
      <w:pPr>
        <w:numPr>
          <w:ilvl w:val="12"/>
          <w:numId w:val="0"/>
        </w:numPr>
        <w:ind w:left="360"/>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Tato smlouva se vyhotovuje ve dvou stejnopisech s platností originálu, z nichž poskytovatel i příjemce obdrží po jednom. Změny a doplnění této smlouvy musejí mít písemnou formu.</w:t>
      </w:r>
    </w:p>
    <w:p w:rsidR="005A702E" w:rsidRPr="00F739EA" w:rsidRDefault="005A702E" w:rsidP="005A702E">
      <w:pPr>
        <w:tabs>
          <w:tab w:val="left" w:pos="360"/>
        </w:tabs>
        <w:ind w:left="360"/>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 xml:space="preserve">Není-li v této smlouvě stanoveno jinak, užijí se ustanovení směrnice a programu. Dokumenty lze získat na webových stránkách poskytovatele dotace </w:t>
      </w:r>
      <w:hyperlink r:id="rId8" w:history="1">
        <w:r w:rsidRPr="00F739EA">
          <w:rPr>
            <w:rFonts w:ascii="Arial" w:hAnsi="Arial" w:cs="Arial"/>
            <w:color w:val="0000FF"/>
            <w:u w:val="single"/>
          </w:rPr>
          <w:t>www.novyjicin.cz</w:t>
        </w:r>
      </w:hyperlink>
      <w:r w:rsidRPr="00F739EA">
        <w:rPr>
          <w:rFonts w:ascii="Arial" w:hAnsi="Arial" w:cs="Arial"/>
        </w:rPr>
        <w:t xml:space="preserve"> a jsou také k nahlédnutí u poskytovatele dotace.</w:t>
      </w:r>
    </w:p>
    <w:p w:rsidR="005A702E" w:rsidRPr="00F739EA" w:rsidRDefault="005A702E" w:rsidP="005A702E">
      <w:pPr>
        <w:tabs>
          <w:tab w:val="left" w:pos="360"/>
        </w:tabs>
        <w:ind w:left="360"/>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Příjemce prohlašuje, že se před podpisem této smlouvy zcela a podrobně seznámil s ustanoveními:</w:t>
      </w:r>
    </w:p>
    <w:p w:rsidR="005A702E" w:rsidRPr="00F739EA" w:rsidRDefault="005A702E" w:rsidP="005A702E">
      <w:pPr>
        <w:ind w:left="720" w:hanging="360"/>
        <w:jc w:val="both"/>
        <w:rPr>
          <w:rFonts w:ascii="Arial" w:hAnsi="Arial" w:cs="Arial"/>
        </w:rPr>
      </w:pPr>
      <w:r w:rsidRPr="00F739EA">
        <w:rPr>
          <w:rFonts w:ascii="Arial" w:hAnsi="Arial" w:cs="Arial"/>
        </w:rPr>
        <w:t>a)</w:t>
      </w:r>
      <w:r w:rsidRPr="00F739EA">
        <w:rPr>
          <w:rFonts w:ascii="Arial" w:hAnsi="Arial" w:cs="Arial"/>
        </w:rPr>
        <w:tab/>
        <w:t xml:space="preserve">Směrnice města Nový Jičín č. </w:t>
      </w:r>
      <w:r w:rsidR="00B06DED">
        <w:rPr>
          <w:rFonts w:ascii="Arial" w:hAnsi="Arial" w:cs="Arial"/>
        </w:rPr>
        <w:t>1</w:t>
      </w:r>
      <w:r w:rsidRPr="00F739EA">
        <w:rPr>
          <w:rFonts w:ascii="Arial" w:hAnsi="Arial" w:cs="Arial"/>
        </w:rPr>
        <w:t>/202</w:t>
      </w:r>
      <w:r w:rsidR="00B06DED">
        <w:rPr>
          <w:rFonts w:ascii="Arial" w:hAnsi="Arial" w:cs="Arial"/>
        </w:rPr>
        <w:t>2</w:t>
      </w:r>
      <w:r w:rsidRPr="00F739EA">
        <w:rPr>
          <w:rFonts w:ascii="Arial" w:hAnsi="Arial" w:cs="Arial"/>
        </w:rPr>
        <w:t xml:space="preserve"> Poskytování dotací a návratných finančních výpomocí z rozpočtu města Nový Jičín,</w:t>
      </w:r>
    </w:p>
    <w:p w:rsidR="005A702E" w:rsidRPr="00F739EA" w:rsidRDefault="005A702E" w:rsidP="003F14F5">
      <w:pPr>
        <w:ind w:left="720" w:hanging="360"/>
        <w:jc w:val="both"/>
        <w:rPr>
          <w:rFonts w:ascii="Arial" w:hAnsi="Arial" w:cs="Arial"/>
        </w:rPr>
      </w:pPr>
      <w:r w:rsidRPr="00F739EA">
        <w:rPr>
          <w:rFonts w:ascii="Arial" w:hAnsi="Arial" w:cs="Arial"/>
        </w:rPr>
        <w:t>b)</w:t>
      </w:r>
      <w:r w:rsidRPr="00F739EA">
        <w:rPr>
          <w:rFonts w:ascii="Arial" w:hAnsi="Arial" w:cs="Arial"/>
        </w:rPr>
        <w:tab/>
        <w:t>Programu města Nový Jičín na zachování a obnovu kulturních památek pro rok 202</w:t>
      </w:r>
      <w:r w:rsidR="003F14F5">
        <w:rPr>
          <w:rFonts w:ascii="Arial" w:hAnsi="Arial" w:cs="Arial"/>
        </w:rPr>
        <w:t>3</w:t>
      </w:r>
      <w:r w:rsidR="003F14F5">
        <w:rPr>
          <w:rFonts w:ascii="Arial" w:hAnsi="Arial" w:cs="Arial"/>
        </w:rPr>
        <w:br/>
      </w:r>
      <w:r w:rsidRPr="00F739EA">
        <w:rPr>
          <w:rFonts w:ascii="Arial" w:hAnsi="Arial" w:cs="Arial"/>
        </w:rPr>
        <w:t>a zavazuje se ustanovení těchto d</w:t>
      </w:r>
      <w:r>
        <w:rPr>
          <w:rFonts w:ascii="Arial" w:hAnsi="Arial" w:cs="Arial"/>
        </w:rPr>
        <w:t>okumentů bezvýhradně dodržovat.</w:t>
      </w:r>
    </w:p>
    <w:p w:rsidR="005A702E"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lastRenderedPageBreak/>
        <w:t>Smluvní strany se dohodly, že smlouva bude v souladu se zák. č. 340/2015 Sb., o zvláštních podmínkách účinnosti některých smluv, uveřejňování těchto smluv a o registru smluv (zákon o</w:t>
      </w:r>
      <w:r>
        <w:rPr>
          <w:rFonts w:ascii="Arial" w:hAnsi="Arial" w:cs="Arial"/>
        </w:rPr>
        <w:t> </w:t>
      </w:r>
      <w:r w:rsidRPr="00F739EA">
        <w:rPr>
          <w:rFonts w:ascii="Arial" w:hAnsi="Arial" w:cs="Arial"/>
        </w:rPr>
        <w:t xml:space="preserve">registru smluv), uveřejněna v registru smluv. Smluvní strany se dále dohodly, že elektronický obraz smlouvy a metadata dle uvedeného zákona zašle k uveřejnění v registru smluv město Nový Jičín, a to nejpozději do 30 dnů od jejího uzavření. </w:t>
      </w:r>
      <w:r w:rsidRPr="00F739EA">
        <w:rPr>
          <w:rFonts w:ascii="Arial" w:hAnsi="Arial" w:cs="Arial"/>
        </w:rPr>
        <w:br/>
        <w:t>Smluvní strany prohlašují, že vyjma …………………tato smlouva neobsahuje žádné informace ve smyslu § 3 odst. 1 zák. č. 340/2015 Sb., a proto souhlasí se zveřejněním celého textu smlouvy za podmínky, že údaje v rozsahu …………………...... budou znečitelněny (</w:t>
      </w:r>
      <w:r w:rsidRPr="00F739EA">
        <w:rPr>
          <w:rFonts w:ascii="Arial" w:hAnsi="Arial" w:cs="Arial"/>
          <w:i/>
          <w:iCs/>
        </w:rPr>
        <w:t>tuto doložku uvést vždy za podmínky, že smlouva bude mít vyšší plnění než 50 tis. Kč; v případě, že smlouva obsahuje údaje, které nelze poskytnout podle zákona č.106/1999 Sb., o svobodném přístupu k informacím, budou tyto znečitelněny).</w:t>
      </w:r>
    </w:p>
    <w:p w:rsidR="005A702E" w:rsidRPr="005A702E" w:rsidRDefault="005A702E" w:rsidP="005A702E">
      <w:pPr>
        <w:widowControl w:val="0"/>
        <w:tabs>
          <w:tab w:val="left" w:pos="360"/>
        </w:tabs>
        <w:autoSpaceDE w:val="0"/>
        <w:autoSpaceDN w:val="0"/>
        <w:adjustRightInd w:val="0"/>
        <w:spacing w:after="0" w:line="240" w:lineRule="auto"/>
        <w:ind w:left="360"/>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 xml:space="preserve">Smluvní strany prohlašují, že se řádně seznámily s obsahem smlouvy a že s ním bez výhrad souhlasí, že tato byla sepsána na základě pravdivých údajů, jejich pravé a svobodné vůle, nikoliv v tísni za nápadně nevýhodných podmínek. Na důkaz toho připojují své podpisy. </w:t>
      </w:r>
    </w:p>
    <w:p w:rsidR="005A702E" w:rsidRPr="00F739EA" w:rsidRDefault="005A702E" w:rsidP="005A702E">
      <w:pPr>
        <w:tabs>
          <w:tab w:val="left" w:pos="360"/>
        </w:tabs>
        <w:ind w:left="360"/>
        <w:jc w:val="both"/>
        <w:rPr>
          <w:rFonts w:ascii="Arial" w:hAnsi="Arial" w:cs="Arial"/>
        </w:rPr>
      </w:pPr>
    </w:p>
    <w:p w:rsidR="005A702E" w:rsidRPr="00F739EA" w:rsidRDefault="005A702E" w:rsidP="005A702E">
      <w:pPr>
        <w:widowControl w:val="0"/>
        <w:numPr>
          <w:ilvl w:val="0"/>
          <w:numId w:val="6"/>
        </w:numPr>
        <w:tabs>
          <w:tab w:val="left" w:pos="360"/>
        </w:tabs>
        <w:autoSpaceDE w:val="0"/>
        <w:autoSpaceDN w:val="0"/>
        <w:adjustRightInd w:val="0"/>
        <w:spacing w:after="0" w:line="240" w:lineRule="auto"/>
        <w:ind w:left="360" w:hanging="360"/>
        <w:jc w:val="both"/>
        <w:rPr>
          <w:rFonts w:ascii="Arial" w:hAnsi="Arial" w:cs="Arial"/>
        </w:rPr>
      </w:pPr>
      <w:r w:rsidRPr="00F739EA">
        <w:rPr>
          <w:rFonts w:ascii="Arial" w:hAnsi="Arial" w:cs="Arial"/>
        </w:rPr>
        <w:t>Tato smlouva nabývá platnosti i účinnost dnem jejího podpisu smluvními stranami (u dotace do 50 tis Kč včetně).</w:t>
      </w:r>
    </w:p>
    <w:p w:rsidR="005A702E" w:rsidRPr="00F739EA" w:rsidRDefault="005A702E" w:rsidP="005A702E">
      <w:pPr>
        <w:ind w:left="708"/>
        <w:rPr>
          <w:rFonts w:ascii="Arial" w:hAnsi="Arial" w:cs="Arial"/>
        </w:rPr>
      </w:pPr>
    </w:p>
    <w:p w:rsidR="005A702E" w:rsidRDefault="005A702E" w:rsidP="005A702E">
      <w:pPr>
        <w:ind w:left="360"/>
        <w:jc w:val="both"/>
        <w:rPr>
          <w:rFonts w:ascii="Arial" w:hAnsi="Arial" w:cs="Arial"/>
        </w:rPr>
      </w:pPr>
      <w:r w:rsidRPr="00F739EA">
        <w:rPr>
          <w:rFonts w:ascii="Arial" w:hAnsi="Arial" w:cs="Arial"/>
        </w:rPr>
        <w:t xml:space="preserve">Tato smlouva nabývá platnosti dnem jejího podpisu smluvními stranami a účinnosti dnem jejího uveřejnění v registru </w:t>
      </w:r>
      <w:r>
        <w:rPr>
          <w:rFonts w:ascii="Arial" w:hAnsi="Arial" w:cs="Arial"/>
        </w:rPr>
        <w:t>smluv (u dotace nad 50 tis Kč).</w:t>
      </w:r>
    </w:p>
    <w:p w:rsidR="005A702E" w:rsidRDefault="005A702E" w:rsidP="005A702E">
      <w:pPr>
        <w:ind w:left="360"/>
        <w:jc w:val="both"/>
        <w:rPr>
          <w:rFonts w:ascii="Arial" w:hAnsi="Arial" w:cs="Arial"/>
        </w:rPr>
      </w:pPr>
    </w:p>
    <w:p w:rsidR="005A702E" w:rsidRPr="00F739EA" w:rsidRDefault="005A702E" w:rsidP="005A702E">
      <w:pPr>
        <w:ind w:left="360"/>
        <w:jc w:val="both"/>
        <w:rPr>
          <w:rFonts w:ascii="Arial" w:hAnsi="Arial" w:cs="Arial"/>
        </w:rPr>
      </w:pPr>
    </w:p>
    <w:p w:rsidR="005A702E" w:rsidRPr="00F739EA" w:rsidRDefault="005A702E" w:rsidP="005A702E">
      <w:pPr>
        <w:ind w:left="142" w:hanging="142"/>
        <w:jc w:val="both"/>
        <w:rPr>
          <w:rFonts w:ascii="Arial" w:hAnsi="Arial" w:cs="Arial"/>
        </w:rPr>
      </w:pPr>
    </w:p>
    <w:p w:rsidR="005A702E" w:rsidRPr="00F739EA" w:rsidRDefault="005A702E" w:rsidP="005A702E">
      <w:pPr>
        <w:ind w:left="142" w:hanging="142"/>
        <w:jc w:val="both"/>
        <w:rPr>
          <w:rFonts w:ascii="Arial" w:hAnsi="Arial" w:cs="Arial"/>
        </w:rPr>
      </w:pPr>
      <w:r w:rsidRPr="00F739EA">
        <w:rPr>
          <w:rFonts w:ascii="Arial" w:hAnsi="Arial" w:cs="Arial"/>
        </w:rPr>
        <w:t>V Novém Jičíně dne  …………….</w:t>
      </w:r>
      <w:r w:rsidRPr="00F739EA">
        <w:rPr>
          <w:rFonts w:ascii="Arial" w:hAnsi="Arial" w:cs="Arial"/>
        </w:rPr>
        <w:tab/>
      </w:r>
      <w:r w:rsidRPr="00F739EA">
        <w:rPr>
          <w:rFonts w:ascii="Arial" w:hAnsi="Arial" w:cs="Arial"/>
        </w:rPr>
        <w:tab/>
      </w:r>
      <w:r w:rsidRPr="00F739EA">
        <w:rPr>
          <w:rFonts w:ascii="Arial" w:hAnsi="Arial" w:cs="Arial"/>
        </w:rPr>
        <w:tab/>
      </w:r>
      <w:r w:rsidRPr="00F739EA">
        <w:rPr>
          <w:rFonts w:ascii="Arial" w:hAnsi="Arial" w:cs="Arial"/>
        </w:rPr>
        <w:tab/>
        <w:t>V Novém Jičíně dne ……………..</w:t>
      </w:r>
    </w:p>
    <w:p w:rsidR="005A702E" w:rsidRDefault="005A702E" w:rsidP="005A702E">
      <w:pPr>
        <w:tabs>
          <w:tab w:val="center" w:pos="2127"/>
          <w:tab w:val="center" w:pos="6946"/>
        </w:tabs>
        <w:jc w:val="both"/>
        <w:rPr>
          <w:rFonts w:ascii="Arial" w:hAnsi="Arial" w:cs="Arial"/>
        </w:rPr>
      </w:pPr>
    </w:p>
    <w:p w:rsidR="005A702E" w:rsidRDefault="005A702E" w:rsidP="005A702E">
      <w:pPr>
        <w:tabs>
          <w:tab w:val="center" w:pos="2127"/>
          <w:tab w:val="center" w:pos="6946"/>
        </w:tabs>
        <w:jc w:val="both"/>
        <w:rPr>
          <w:rFonts w:ascii="Arial" w:hAnsi="Arial" w:cs="Arial"/>
        </w:rPr>
      </w:pPr>
    </w:p>
    <w:p w:rsidR="005A702E" w:rsidRPr="00F739EA" w:rsidRDefault="005A702E" w:rsidP="005A702E">
      <w:pPr>
        <w:tabs>
          <w:tab w:val="center" w:pos="2127"/>
          <w:tab w:val="center" w:pos="6946"/>
        </w:tabs>
        <w:jc w:val="both"/>
        <w:rPr>
          <w:rFonts w:ascii="Arial" w:hAnsi="Arial" w:cs="Arial"/>
        </w:rPr>
      </w:pPr>
    </w:p>
    <w:p w:rsidR="005A702E" w:rsidRPr="00F739EA" w:rsidRDefault="005A702E" w:rsidP="005A702E">
      <w:pPr>
        <w:tabs>
          <w:tab w:val="center" w:pos="2127"/>
          <w:tab w:val="center" w:pos="6946"/>
        </w:tabs>
        <w:jc w:val="both"/>
        <w:rPr>
          <w:rFonts w:ascii="Arial" w:hAnsi="Arial" w:cs="Arial"/>
        </w:rPr>
      </w:pPr>
      <w:r w:rsidRPr="00F739EA">
        <w:rPr>
          <w:rFonts w:ascii="Arial" w:hAnsi="Arial" w:cs="Arial"/>
        </w:rPr>
        <w:tab/>
        <w:t>za příjemce</w:t>
      </w:r>
      <w:r w:rsidRPr="00F739EA">
        <w:rPr>
          <w:rFonts w:ascii="Arial" w:hAnsi="Arial" w:cs="Arial"/>
        </w:rPr>
        <w:tab/>
        <w:t>za poskytovatele</w:t>
      </w:r>
    </w:p>
    <w:p w:rsidR="005A702E" w:rsidRPr="00F739EA" w:rsidRDefault="005A702E" w:rsidP="005A702E">
      <w:pPr>
        <w:tabs>
          <w:tab w:val="center" w:pos="2127"/>
          <w:tab w:val="center" w:pos="6946"/>
        </w:tabs>
        <w:jc w:val="both"/>
        <w:rPr>
          <w:rFonts w:ascii="Arial" w:hAnsi="Arial" w:cs="Arial"/>
        </w:rPr>
      </w:pPr>
      <w:r w:rsidRPr="00F739EA">
        <w:rPr>
          <w:rFonts w:ascii="Arial" w:hAnsi="Arial" w:cs="Arial"/>
        </w:rPr>
        <w:tab/>
        <w:t>statutární orgán (</w:t>
      </w:r>
      <w:r w:rsidRPr="00F739EA">
        <w:rPr>
          <w:rFonts w:ascii="Arial" w:hAnsi="Arial" w:cs="Arial"/>
          <w:i/>
          <w:iCs/>
        </w:rPr>
        <w:t>právnická osoba</w:t>
      </w:r>
      <w:r w:rsidRPr="00F739EA">
        <w:rPr>
          <w:rFonts w:ascii="Arial" w:hAnsi="Arial" w:cs="Arial"/>
        </w:rPr>
        <w:t>)</w:t>
      </w:r>
      <w:r w:rsidRPr="00F739EA">
        <w:rPr>
          <w:rFonts w:ascii="Arial" w:hAnsi="Arial" w:cs="Arial"/>
        </w:rPr>
        <w:tab/>
        <w:t>starosta města</w:t>
      </w:r>
    </w:p>
    <w:p w:rsidR="005A702E" w:rsidRDefault="005A702E" w:rsidP="005A702E">
      <w:pPr>
        <w:tabs>
          <w:tab w:val="center" w:pos="2127"/>
          <w:tab w:val="center" w:pos="6946"/>
        </w:tabs>
        <w:jc w:val="both"/>
        <w:rPr>
          <w:rFonts w:ascii="Arial" w:hAnsi="Arial" w:cs="Arial"/>
        </w:rPr>
      </w:pPr>
      <w:r w:rsidRPr="00F739EA">
        <w:rPr>
          <w:rFonts w:ascii="Arial" w:hAnsi="Arial" w:cs="Arial"/>
        </w:rPr>
        <w:tab/>
      </w:r>
    </w:p>
    <w:p w:rsidR="005A702E" w:rsidRDefault="005A702E" w:rsidP="005A702E">
      <w:pPr>
        <w:tabs>
          <w:tab w:val="center" w:pos="2127"/>
          <w:tab w:val="center" w:pos="6946"/>
        </w:tabs>
        <w:jc w:val="both"/>
        <w:rPr>
          <w:rFonts w:ascii="Arial" w:hAnsi="Arial" w:cs="Arial"/>
        </w:rPr>
      </w:pPr>
    </w:p>
    <w:p w:rsidR="005A702E" w:rsidRPr="00F739EA" w:rsidRDefault="005A702E" w:rsidP="005A702E">
      <w:pPr>
        <w:tabs>
          <w:tab w:val="center" w:pos="2127"/>
          <w:tab w:val="center" w:pos="6946"/>
        </w:tabs>
        <w:jc w:val="both"/>
        <w:rPr>
          <w:rFonts w:ascii="Arial" w:hAnsi="Arial" w:cs="Arial"/>
        </w:rPr>
      </w:pPr>
    </w:p>
    <w:p w:rsidR="005A702E" w:rsidRPr="00F739EA" w:rsidRDefault="005A702E" w:rsidP="005A702E">
      <w:pPr>
        <w:tabs>
          <w:tab w:val="center" w:pos="2127"/>
          <w:tab w:val="center" w:pos="6946"/>
        </w:tabs>
        <w:jc w:val="both"/>
        <w:rPr>
          <w:rFonts w:ascii="Arial" w:hAnsi="Arial" w:cs="Arial"/>
        </w:rPr>
      </w:pPr>
      <w:r w:rsidRPr="00F739EA">
        <w:rPr>
          <w:rFonts w:ascii="Arial" w:hAnsi="Arial" w:cs="Arial"/>
        </w:rPr>
        <w:tab/>
        <w:t xml:space="preserve">příjemce </w:t>
      </w:r>
    </w:p>
    <w:p w:rsidR="004A46F0" w:rsidRPr="00A73978" w:rsidRDefault="005A702E" w:rsidP="005A702E">
      <w:pPr>
        <w:tabs>
          <w:tab w:val="center" w:pos="2127"/>
          <w:tab w:val="center" w:pos="6946"/>
        </w:tabs>
        <w:jc w:val="both"/>
        <w:rPr>
          <w:rFonts w:ascii="Arial" w:hAnsi="Arial" w:cs="Arial"/>
        </w:rPr>
      </w:pPr>
      <w:r w:rsidRPr="00F739EA">
        <w:rPr>
          <w:rFonts w:ascii="Arial" w:hAnsi="Arial" w:cs="Arial"/>
        </w:rPr>
        <w:tab/>
        <w:t>jméno a příjmení (</w:t>
      </w:r>
      <w:r w:rsidRPr="00F739EA">
        <w:rPr>
          <w:rFonts w:ascii="Arial" w:hAnsi="Arial" w:cs="Arial"/>
          <w:i/>
          <w:iCs/>
        </w:rPr>
        <w:t>fyzická osoba</w:t>
      </w:r>
      <w:r w:rsidRPr="00F739EA">
        <w:rPr>
          <w:rFonts w:ascii="Arial" w:hAnsi="Arial" w:cs="Arial"/>
        </w:rPr>
        <w:t>)</w:t>
      </w:r>
    </w:p>
    <w:sectPr w:rsidR="004A46F0" w:rsidRPr="00A73978" w:rsidSect="003E2FB0">
      <w:headerReference w:type="default" r:id="rId9"/>
      <w:footerReference w:type="even" r:id="rId10"/>
      <w:footerReference w:type="default" r:id="rId11"/>
      <w:headerReference w:type="first" r:id="rId12"/>
      <w:footerReference w:type="first" r:id="rId13"/>
      <w:pgSz w:w="11900" w:h="16840"/>
      <w:pgMar w:top="1134" w:right="1134" w:bottom="1134"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D37" w:rsidRDefault="00DF5D37" w:rsidP="004A46F0">
      <w:pPr>
        <w:spacing w:after="0" w:line="240" w:lineRule="auto"/>
      </w:pPr>
      <w:r>
        <w:separator/>
      </w:r>
    </w:p>
  </w:endnote>
  <w:endnote w:type="continuationSeparator" w:id="0">
    <w:p w:rsidR="00DF5D37" w:rsidRDefault="00DF5D37" w:rsidP="004A4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oboto">
    <w:altName w:val="Times New Roman"/>
    <w:charset w:val="EE"/>
    <w:family w:val="auto"/>
    <w:pitch w:val="variable"/>
    <w:sig w:usb0="E00002FF" w:usb1="5000205B" w:usb2="0000002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rPr>
      <w:id w:val="-1920550721"/>
      <w:docPartObj>
        <w:docPartGallery w:val="Page Numbers (Bottom of Page)"/>
        <w:docPartUnique/>
      </w:docPartObj>
    </w:sdtPr>
    <w:sdtEndPr>
      <w:rPr>
        <w:rStyle w:val="slostrnky"/>
      </w:rPr>
    </w:sdtEndPr>
    <w:sdtContent>
      <w:p w:rsidR="008C3315" w:rsidRDefault="00BB3890" w:rsidP="00347C11">
        <w:pPr>
          <w:pStyle w:val="Zpat"/>
          <w:framePr w:wrap="none" w:vAnchor="text" w:hAnchor="margin" w:xAlign="center" w:y="1"/>
          <w:rPr>
            <w:rStyle w:val="slostrnky"/>
          </w:rPr>
        </w:pPr>
        <w:r>
          <w:rPr>
            <w:rStyle w:val="slostrnky"/>
          </w:rPr>
          <w:fldChar w:fldCharType="begin"/>
        </w:r>
        <w:r w:rsidR="008C3315">
          <w:rPr>
            <w:rStyle w:val="slostrnky"/>
          </w:rPr>
          <w:instrText xml:space="preserve"> PAGE </w:instrText>
        </w:r>
        <w:r>
          <w:rPr>
            <w:rStyle w:val="slostrnky"/>
          </w:rPr>
          <w:fldChar w:fldCharType="end"/>
        </w:r>
      </w:p>
    </w:sdtContent>
  </w:sdt>
  <w:p w:rsidR="008C3315" w:rsidRDefault="008C331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rFonts w:ascii="Arial" w:hAnsi="Arial" w:cs="Arial"/>
      </w:rPr>
      <w:id w:val="-639652339"/>
      <w:docPartObj>
        <w:docPartGallery w:val="Page Numbers (Bottom of Page)"/>
        <w:docPartUnique/>
      </w:docPartObj>
    </w:sdtPr>
    <w:sdtEndPr>
      <w:rPr>
        <w:rStyle w:val="slostrnky"/>
      </w:rPr>
    </w:sdtEndPr>
    <w:sdtContent>
      <w:p w:rsidR="008C3315" w:rsidRPr="00A73978" w:rsidRDefault="00BB3890" w:rsidP="008C3315">
        <w:pPr>
          <w:pStyle w:val="Zpat"/>
          <w:framePr w:wrap="none" w:vAnchor="text" w:hAnchor="page" w:x="5871" w:y="-372"/>
          <w:rPr>
            <w:rStyle w:val="slostrnky"/>
            <w:rFonts w:ascii="Arial" w:hAnsi="Arial" w:cs="Arial"/>
          </w:rPr>
        </w:pPr>
        <w:r w:rsidRPr="00A73978">
          <w:rPr>
            <w:rStyle w:val="slostrnky"/>
            <w:rFonts w:ascii="Arial" w:hAnsi="Arial" w:cs="Arial"/>
            <w:sz w:val="18"/>
            <w:szCs w:val="18"/>
          </w:rPr>
          <w:fldChar w:fldCharType="begin"/>
        </w:r>
        <w:r w:rsidR="008C3315" w:rsidRPr="00A73978">
          <w:rPr>
            <w:rStyle w:val="slostrnky"/>
            <w:rFonts w:ascii="Arial" w:hAnsi="Arial" w:cs="Arial"/>
            <w:sz w:val="18"/>
            <w:szCs w:val="18"/>
          </w:rPr>
          <w:instrText xml:space="preserve"> PAGE </w:instrText>
        </w:r>
        <w:r w:rsidRPr="00A73978">
          <w:rPr>
            <w:rStyle w:val="slostrnky"/>
            <w:rFonts w:ascii="Arial" w:hAnsi="Arial" w:cs="Arial"/>
            <w:sz w:val="18"/>
            <w:szCs w:val="18"/>
          </w:rPr>
          <w:fldChar w:fldCharType="separate"/>
        </w:r>
        <w:r w:rsidR="00E6713F">
          <w:rPr>
            <w:rStyle w:val="slostrnky"/>
            <w:rFonts w:ascii="Arial" w:hAnsi="Arial" w:cs="Arial"/>
            <w:noProof/>
            <w:sz w:val="18"/>
            <w:szCs w:val="18"/>
          </w:rPr>
          <w:t>3</w:t>
        </w:r>
        <w:r w:rsidRPr="00A73978">
          <w:rPr>
            <w:rStyle w:val="slostrnky"/>
            <w:rFonts w:ascii="Arial" w:hAnsi="Arial" w:cs="Arial"/>
            <w:sz w:val="18"/>
            <w:szCs w:val="18"/>
          </w:rPr>
          <w:fldChar w:fldCharType="end"/>
        </w:r>
      </w:p>
    </w:sdtContent>
  </w:sdt>
  <w:p w:rsidR="008C3315" w:rsidRPr="00A73978" w:rsidRDefault="008C3315">
    <w:pPr>
      <w:pStyle w:val="Zpat"/>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sz w:val="18"/>
        <w:szCs w:val="18"/>
      </w:rPr>
      <w:id w:val="309906820"/>
      <w:docPartObj>
        <w:docPartGallery w:val="Page Numbers (Bottom of Page)"/>
        <w:docPartUnique/>
      </w:docPartObj>
    </w:sdtPr>
    <w:sdtEndPr>
      <w:rPr>
        <w:rStyle w:val="slostrnky"/>
      </w:rPr>
    </w:sdtEndPr>
    <w:sdtContent>
      <w:p w:rsidR="008C3315" w:rsidRPr="008C3315" w:rsidRDefault="00BB3890" w:rsidP="008C3315">
        <w:pPr>
          <w:pStyle w:val="Zpat"/>
          <w:framePr w:wrap="none" w:vAnchor="text" w:hAnchor="page" w:x="5900" w:y="-316"/>
          <w:rPr>
            <w:rStyle w:val="slostrnky"/>
            <w:sz w:val="18"/>
            <w:szCs w:val="18"/>
          </w:rPr>
        </w:pPr>
        <w:r w:rsidRPr="008C3315">
          <w:rPr>
            <w:rStyle w:val="slostrnky"/>
            <w:sz w:val="18"/>
            <w:szCs w:val="18"/>
          </w:rPr>
          <w:fldChar w:fldCharType="begin"/>
        </w:r>
        <w:r w:rsidR="008C3315" w:rsidRPr="008C3315">
          <w:rPr>
            <w:rStyle w:val="slostrnky"/>
            <w:sz w:val="18"/>
            <w:szCs w:val="18"/>
          </w:rPr>
          <w:instrText xml:space="preserve"> PAGE </w:instrText>
        </w:r>
        <w:r w:rsidRPr="008C3315">
          <w:rPr>
            <w:rStyle w:val="slostrnky"/>
            <w:sz w:val="18"/>
            <w:szCs w:val="18"/>
          </w:rPr>
          <w:fldChar w:fldCharType="separate"/>
        </w:r>
        <w:r w:rsidR="00E6713F">
          <w:rPr>
            <w:rStyle w:val="slostrnky"/>
            <w:noProof/>
            <w:sz w:val="18"/>
            <w:szCs w:val="18"/>
          </w:rPr>
          <w:t>1</w:t>
        </w:r>
        <w:r w:rsidRPr="008C3315">
          <w:rPr>
            <w:rStyle w:val="slostrnky"/>
            <w:sz w:val="18"/>
            <w:szCs w:val="18"/>
          </w:rPr>
          <w:fldChar w:fldCharType="end"/>
        </w:r>
      </w:p>
    </w:sdtContent>
  </w:sdt>
  <w:p w:rsidR="008C3315" w:rsidRDefault="008C331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D37" w:rsidRDefault="00DF5D37" w:rsidP="004A46F0">
      <w:pPr>
        <w:spacing w:after="0" w:line="240" w:lineRule="auto"/>
      </w:pPr>
      <w:r>
        <w:separator/>
      </w:r>
    </w:p>
  </w:footnote>
  <w:footnote w:type="continuationSeparator" w:id="0">
    <w:p w:rsidR="00DF5D37" w:rsidRDefault="00DF5D37" w:rsidP="004A46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02E" w:rsidRPr="005A702E" w:rsidRDefault="005A702E" w:rsidP="005A702E">
    <w:pPr>
      <w:pStyle w:val="Zhlav"/>
      <w:jc w:val="right"/>
      <w:rPr>
        <w:rFonts w:ascii="Arial" w:hAnsi="Arial" w:cs="Arial"/>
        <w:color w:val="000000" w:themeColor="text1"/>
        <w:sz w:val="20"/>
        <w:szCs w:val="20"/>
      </w:rPr>
    </w:pPr>
    <w:r>
      <w:rPr>
        <w:rFonts w:ascii="Arial" w:hAnsi="Arial" w:cs="Arial"/>
        <w:color w:val="000000" w:themeColor="text1"/>
        <w:sz w:val="20"/>
        <w:szCs w:val="20"/>
      </w:rPr>
      <w:t xml:space="preserve">  </w:t>
    </w:r>
    <w:r w:rsidRPr="005A702E">
      <w:rPr>
        <w:rFonts w:ascii="Arial" w:hAnsi="Arial" w:cs="Arial"/>
        <w:color w:val="000000" w:themeColor="text1"/>
        <w:sz w:val="20"/>
        <w:szCs w:val="20"/>
      </w:rPr>
      <w:t>Příloha č. 4 Programu města Nový Jičín na zachování a obnovu kulturních památek pro rok 202</w:t>
    </w:r>
    <w:r w:rsidR="00E6713F">
      <w:rPr>
        <w:rFonts w:ascii="Arial" w:hAnsi="Arial" w:cs="Arial"/>
        <w:color w:val="000000" w:themeColor="text1"/>
        <w:sz w:val="20"/>
        <w:szCs w:val="20"/>
      </w:rPr>
      <w:t>3</w:t>
    </w:r>
    <w:r w:rsidRPr="005A702E">
      <w:rPr>
        <w:rFonts w:ascii="Arial" w:hAnsi="Arial" w:cs="Arial"/>
        <w:color w:val="000000" w:themeColor="text1"/>
        <w:sz w:val="20"/>
        <w:szCs w:val="20"/>
      </w:rPr>
      <w:t xml:space="preserve"> – vzor smlouvy</w:t>
    </w:r>
  </w:p>
  <w:p w:rsidR="00A73978" w:rsidRDefault="00A73978" w:rsidP="005A702E">
    <w:pPr>
      <w:pStyle w:val="Zhlav"/>
      <w:ind w:firstLine="70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02E" w:rsidRPr="005A702E" w:rsidRDefault="005A702E" w:rsidP="005A702E">
    <w:pPr>
      <w:pStyle w:val="Zhlav"/>
      <w:jc w:val="right"/>
      <w:rPr>
        <w:rFonts w:ascii="Arial" w:hAnsi="Arial" w:cs="Arial"/>
        <w:color w:val="000000" w:themeColor="text1"/>
        <w:sz w:val="20"/>
        <w:szCs w:val="20"/>
      </w:rPr>
    </w:pPr>
    <w:r>
      <w:rPr>
        <w:rFonts w:ascii="Arial" w:hAnsi="Arial" w:cs="Arial"/>
        <w:color w:val="000000" w:themeColor="text1"/>
        <w:sz w:val="20"/>
        <w:szCs w:val="20"/>
      </w:rPr>
      <w:t xml:space="preserve">  </w:t>
    </w:r>
    <w:r w:rsidRPr="005A702E">
      <w:rPr>
        <w:rFonts w:ascii="Arial" w:hAnsi="Arial" w:cs="Arial"/>
        <w:color w:val="000000" w:themeColor="text1"/>
        <w:sz w:val="20"/>
        <w:szCs w:val="20"/>
      </w:rPr>
      <w:t>Příloha č. 4 Programu města Nový Jičín na zachování a obnovu kulturních památek pro rok 2022 – vzor smlouvy</w:t>
    </w:r>
  </w:p>
  <w:p w:rsidR="00CD6330" w:rsidRDefault="003E2FB0">
    <w:pPr>
      <w:pStyle w:val="Zhlav"/>
    </w:pPr>
    <w:r>
      <w:rPr>
        <w:noProof/>
        <w:lang w:eastAsia="cs-CZ"/>
      </w:rPr>
      <w:drawing>
        <wp:anchor distT="0" distB="0" distL="114300" distR="114300" simplePos="0" relativeHeight="251660288" behindDoc="1" locked="0" layoutInCell="1" allowOverlap="1">
          <wp:simplePos x="0" y="0"/>
          <wp:positionH relativeFrom="page">
            <wp:posOffset>-43721</wp:posOffset>
          </wp:positionH>
          <wp:positionV relativeFrom="page">
            <wp:posOffset>-8743</wp:posOffset>
          </wp:positionV>
          <wp:extent cx="7563600" cy="10695600"/>
          <wp:effectExtent l="0" t="0" r="5715" b="0"/>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pic:nvPicPr>
                <pic:blipFill>
                  <a:blip r:embed="rId1">
                    <a:extLst>
                      <a:ext uri="{28A0092B-C50C-407E-A947-70E740481C1C}">
                        <a14:useLocalDpi xmlns:a14="http://schemas.microsoft.com/office/drawing/2010/main" val="0"/>
                      </a:ext>
                    </a:extLst>
                  </a:blip>
                  <a:stretch>
                    <a:fillRect/>
                  </a:stretch>
                </pic:blipFill>
                <pic:spPr>
                  <a:xfrm>
                    <a:off x="0" y="0"/>
                    <a:ext cx="7563600" cy="10695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611009"/>
    <w:multiLevelType w:val="hybridMultilevel"/>
    <w:tmpl w:val="2E8AB848"/>
    <w:lvl w:ilvl="0" w:tplc="54DCEC14">
      <w:start w:val="1"/>
      <w:numFmt w:val="upperRoman"/>
      <w:pStyle w:val="Nadpis4"/>
      <w:lvlText w:val="%1."/>
      <w:lvlJc w:val="left"/>
      <w:pPr>
        <w:tabs>
          <w:tab w:val="num" w:pos="1080"/>
        </w:tabs>
        <w:ind w:left="1080" w:hanging="72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341707B7"/>
    <w:multiLevelType w:val="hybridMultilevel"/>
    <w:tmpl w:val="3202E95C"/>
    <w:lvl w:ilvl="0" w:tplc="0405000F">
      <w:start w:val="1"/>
      <w:numFmt w:val="decimal"/>
      <w:lvlText w:val="%1."/>
      <w:lvlJc w:val="left"/>
      <w:pPr>
        <w:ind w:left="360" w:hanging="360"/>
      </w:pPr>
      <w:rPr>
        <w:rFonts w:cs="Times New Roman"/>
      </w:rPr>
    </w:lvl>
    <w:lvl w:ilvl="1" w:tplc="04050019">
      <w:start w:val="1"/>
      <w:numFmt w:val="lowerLetter"/>
      <w:lvlText w:val="%2."/>
      <w:lvlJc w:val="left"/>
      <w:pPr>
        <w:ind w:left="1080" w:hanging="360"/>
      </w:pPr>
      <w:rPr>
        <w:rFonts w:cs="Times New Roman"/>
      </w:rPr>
    </w:lvl>
    <w:lvl w:ilvl="2" w:tplc="0405001B">
      <w:start w:val="1"/>
      <w:numFmt w:val="lowerRoman"/>
      <w:lvlText w:val="%3."/>
      <w:lvlJc w:val="right"/>
      <w:pPr>
        <w:ind w:left="1800" w:hanging="180"/>
      </w:pPr>
      <w:rPr>
        <w:rFonts w:cs="Times New Roman"/>
      </w:rPr>
    </w:lvl>
    <w:lvl w:ilvl="3" w:tplc="0405000F">
      <w:start w:val="1"/>
      <w:numFmt w:val="decimal"/>
      <w:lvlText w:val="%4."/>
      <w:lvlJc w:val="left"/>
      <w:pPr>
        <w:ind w:left="2520" w:hanging="360"/>
      </w:pPr>
      <w:rPr>
        <w:rFonts w:cs="Times New Roman"/>
      </w:rPr>
    </w:lvl>
    <w:lvl w:ilvl="4" w:tplc="04050019">
      <w:start w:val="1"/>
      <w:numFmt w:val="lowerLetter"/>
      <w:lvlText w:val="%5."/>
      <w:lvlJc w:val="left"/>
      <w:pPr>
        <w:ind w:left="3240" w:hanging="360"/>
      </w:pPr>
      <w:rPr>
        <w:rFonts w:cs="Times New Roman"/>
      </w:rPr>
    </w:lvl>
    <w:lvl w:ilvl="5" w:tplc="0405001B">
      <w:start w:val="1"/>
      <w:numFmt w:val="lowerRoman"/>
      <w:lvlText w:val="%6."/>
      <w:lvlJc w:val="right"/>
      <w:pPr>
        <w:ind w:left="3960" w:hanging="180"/>
      </w:pPr>
      <w:rPr>
        <w:rFonts w:cs="Times New Roman"/>
      </w:rPr>
    </w:lvl>
    <w:lvl w:ilvl="6" w:tplc="0405000F">
      <w:start w:val="1"/>
      <w:numFmt w:val="decimal"/>
      <w:lvlText w:val="%7."/>
      <w:lvlJc w:val="left"/>
      <w:pPr>
        <w:ind w:left="4680" w:hanging="360"/>
      </w:pPr>
      <w:rPr>
        <w:rFonts w:cs="Times New Roman"/>
      </w:rPr>
    </w:lvl>
    <w:lvl w:ilvl="7" w:tplc="04050019">
      <w:start w:val="1"/>
      <w:numFmt w:val="lowerLetter"/>
      <w:lvlText w:val="%8."/>
      <w:lvlJc w:val="left"/>
      <w:pPr>
        <w:ind w:left="5400" w:hanging="360"/>
      </w:pPr>
      <w:rPr>
        <w:rFonts w:cs="Times New Roman"/>
      </w:rPr>
    </w:lvl>
    <w:lvl w:ilvl="8" w:tplc="0405001B">
      <w:start w:val="1"/>
      <w:numFmt w:val="lowerRoman"/>
      <w:lvlText w:val="%9."/>
      <w:lvlJc w:val="right"/>
      <w:pPr>
        <w:ind w:left="6120" w:hanging="180"/>
      </w:pPr>
      <w:rPr>
        <w:rFonts w:cs="Times New Roman"/>
      </w:rPr>
    </w:lvl>
  </w:abstractNum>
  <w:abstractNum w:abstractNumId="2" w15:restartNumberingAfterBreak="0">
    <w:nsid w:val="3BE6338A"/>
    <w:multiLevelType w:val="multilevel"/>
    <w:tmpl w:val="EECE1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D53D8"/>
    <w:multiLevelType w:val="singleLevel"/>
    <w:tmpl w:val="BDA8684E"/>
    <w:lvl w:ilvl="0">
      <w:start w:val="1"/>
      <w:numFmt w:val="decimal"/>
      <w:lvlText w:val="%1."/>
      <w:legacy w:legacy="1" w:legacySpace="0" w:legacyIndent="360"/>
      <w:lvlJc w:val="left"/>
      <w:rPr>
        <w:rFonts w:ascii="Arial" w:hAnsi="Arial" w:cs="Arial" w:hint="default"/>
        <w:b w:val="0"/>
      </w:rPr>
    </w:lvl>
  </w:abstractNum>
  <w:abstractNum w:abstractNumId="4" w15:restartNumberingAfterBreak="0">
    <w:nsid w:val="70B75D02"/>
    <w:multiLevelType w:val="multilevel"/>
    <w:tmpl w:val="CB0C1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2C05B9"/>
    <w:multiLevelType w:val="multilevel"/>
    <w:tmpl w:val="52887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51DA9"/>
    <w:rsid w:val="000C0684"/>
    <w:rsid w:val="00167E67"/>
    <w:rsid w:val="001B1439"/>
    <w:rsid w:val="001C4650"/>
    <w:rsid w:val="002547A5"/>
    <w:rsid w:val="00280F4C"/>
    <w:rsid w:val="002C61F6"/>
    <w:rsid w:val="003016CC"/>
    <w:rsid w:val="003179FC"/>
    <w:rsid w:val="00346216"/>
    <w:rsid w:val="00347C11"/>
    <w:rsid w:val="00365B79"/>
    <w:rsid w:val="00366FB5"/>
    <w:rsid w:val="00387D5D"/>
    <w:rsid w:val="003E2FB0"/>
    <w:rsid w:val="003F1027"/>
    <w:rsid w:val="003F14F5"/>
    <w:rsid w:val="00401EBD"/>
    <w:rsid w:val="004344E9"/>
    <w:rsid w:val="00437F28"/>
    <w:rsid w:val="00441E9A"/>
    <w:rsid w:val="004A137E"/>
    <w:rsid w:val="004A46F0"/>
    <w:rsid w:val="004B0BAA"/>
    <w:rsid w:val="004D6F3D"/>
    <w:rsid w:val="004F132B"/>
    <w:rsid w:val="005A702E"/>
    <w:rsid w:val="005F580C"/>
    <w:rsid w:val="006161B2"/>
    <w:rsid w:val="00633DF4"/>
    <w:rsid w:val="00642C85"/>
    <w:rsid w:val="00657F01"/>
    <w:rsid w:val="006A2A54"/>
    <w:rsid w:val="006F58E0"/>
    <w:rsid w:val="00706895"/>
    <w:rsid w:val="00725FC3"/>
    <w:rsid w:val="007E5265"/>
    <w:rsid w:val="00846956"/>
    <w:rsid w:val="00870970"/>
    <w:rsid w:val="008C3315"/>
    <w:rsid w:val="00904C6B"/>
    <w:rsid w:val="009222DD"/>
    <w:rsid w:val="00A04DD0"/>
    <w:rsid w:val="00A21A55"/>
    <w:rsid w:val="00A27320"/>
    <w:rsid w:val="00A73978"/>
    <w:rsid w:val="00A920FD"/>
    <w:rsid w:val="00AA6375"/>
    <w:rsid w:val="00B06DED"/>
    <w:rsid w:val="00B51DA9"/>
    <w:rsid w:val="00BB3890"/>
    <w:rsid w:val="00BB7FC7"/>
    <w:rsid w:val="00BE524D"/>
    <w:rsid w:val="00CC4BDC"/>
    <w:rsid w:val="00CD4115"/>
    <w:rsid w:val="00CD6330"/>
    <w:rsid w:val="00D31FDC"/>
    <w:rsid w:val="00DD064E"/>
    <w:rsid w:val="00DF5D37"/>
    <w:rsid w:val="00E025C9"/>
    <w:rsid w:val="00E55D34"/>
    <w:rsid w:val="00E6713F"/>
    <w:rsid w:val="00E67AB3"/>
    <w:rsid w:val="00F35648"/>
    <w:rsid w:val="00FB6887"/>
    <w:rsid w:val="00FE2A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561781-3450-4726-8043-70418B3D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Roboto" w:eastAsiaTheme="minorHAnsi" w:hAnsi="Roboto" w:cstheme="minorBidi"/>
        <w:color w:val="253F63"/>
        <w:sz w:val="24"/>
        <w:szCs w:val="24"/>
        <w:vertAlign w:val="subscript"/>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A46F0"/>
    <w:pPr>
      <w:spacing w:after="160" w:line="259" w:lineRule="auto"/>
    </w:pPr>
    <w:rPr>
      <w:rFonts w:asciiTheme="minorHAnsi" w:hAnsiTheme="minorHAnsi"/>
      <w:color w:val="auto"/>
      <w:sz w:val="22"/>
      <w:szCs w:val="22"/>
      <w:vertAlign w:val="baseline"/>
    </w:rPr>
  </w:style>
  <w:style w:type="paragraph" w:styleId="Nadpis1">
    <w:name w:val="heading 1"/>
    <w:basedOn w:val="Normln"/>
    <w:next w:val="Normln"/>
    <w:link w:val="Nadpis1Char"/>
    <w:uiPriority w:val="9"/>
    <w:qFormat/>
    <w:rsid w:val="005A70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9"/>
    <w:qFormat/>
    <w:rsid w:val="00633DF4"/>
    <w:pPr>
      <w:keepNext/>
      <w:spacing w:after="0" w:line="240" w:lineRule="auto"/>
      <w:outlineLvl w:val="1"/>
    </w:pPr>
    <w:rPr>
      <w:rFonts w:ascii="Times New Roman" w:eastAsia="Times New Roman" w:hAnsi="Times New Roman" w:cs="Times New Roman"/>
      <w:sz w:val="24"/>
      <w:szCs w:val="24"/>
      <w:u w:val="single"/>
      <w:lang w:eastAsia="cs-CZ"/>
    </w:rPr>
  </w:style>
  <w:style w:type="paragraph" w:styleId="Nadpis3">
    <w:name w:val="heading 3"/>
    <w:basedOn w:val="Normln"/>
    <w:next w:val="Normln"/>
    <w:link w:val="Nadpis3Char"/>
    <w:uiPriority w:val="99"/>
    <w:qFormat/>
    <w:rsid w:val="00633DF4"/>
    <w:pPr>
      <w:keepNext/>
      <w:spacing w:after="0" w:line="240" w:lineRule="auto"/>
      <w:jc w:val="center"/>
      <w:outlineLvl w:val="2"/>
    </w:pPr>
    <w:rPr>
      <w:rFonts w:ascii="Times New Roman" w:eastAsia="Times New Roman" w:hAnsi="Times New Roman" w:cs="Times New Roman"/>
      <w:b/>
      <w:bCs/>
      <w:caps/>
      <w:sz w:val="28"/>
      <w:szCs w:val="28"/>
      <w:lang w:eastAsia="cs-CZ"/>
    </w:rPr>
  </w:style>
  <w:style w:type="paragraph" w:styleId="Nadpis4">
    <w:name w:val="heading 4"/>
    <w:basedOn w:val="Normln"/>
    <w:next w:val="Normln"/>
    <w:link w:val="Nadpis4Char"/>
    <w:uiPriority w:val="99"/>
    <w:qFormat/>
    <w:rsid w:val="00633DF4"/>
    <w:pPr>
      <w:keepNext/>
      <w:numPr>
        <w:numId w:val="4"/>
      </w:numPr>
      <w:spacing w:after="0" w:line="240" w:lineRule="auto"/>
      <w:outlineLvl w:val="3"/>
    </w:pPr>
    <w:rPr>
      <w:rFonts w:ascii="Times New Roman" w:eastAsia="Times New Roman" w:hAnsi="Times New Roman" w:cs="Times New Roman"/>
      <w:sz w:val="28"/>
      <w:szCs w:val="28"/>
      <w:lang w:eastAsia="cs-CZ"/>
    </w:rPr>
  </w:style>
  <w:style w:type="paragraph" w:styleId="Nadpis5">
    <w:name w:val="heading 5"/>
    <w:basedOn w:val="Normln"/>
    <w:next w:val="Normln"/>
    <w:link w:val="Nadpis5Char"/>
    <w:uiPriority w:val="9"/>
    <w:semiHidden/>
    <w:unhideWhenUsed/>
    <w:qFormat/>
    <w:rsid w:val="005A702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A46F0"/>
    <w:pPr>
      <w:tabs>
        <w:tab w:val="center" w:pos="4536"/>
        <w:tab w:val="right" w:pos="9072"/>
      </w:tabs>
      <w:spacing w:after="0" w:line="240" w:lineRule="auto"/>
    </w:pPr>
    <w:rPr>
      <w:rFonts w:ascii="Roboto" w:hAnsi="Roboto"/>
      <w:color w:val="253F63"/>
      <w:sz w:val="24"/>
      <w:szCs w:val="24"/>
      <w:vertAlign w:val="subscript"/>
    </w:rPr>
  </w:style>
  <w:style w:type="character" w:customStyle="1" w:styleId="ZhlavChar">
    <w:name w:val="Záhlaví Char"/>
    <w:basedOn w:val="Standardnpsmoodstavce"/>
    <w:link w:val="Zhlav"/>
    <w:uiPriority w:val="99"/>
    <w:rsid w:val="004A46F0"/>
  </w:style>
  <w:style w:type="paragraph" w:styleId="Zpat">
    <w:name w:val="footer"/>
    <w:basedOn w:val="Normln"/>
    <w:link w:val="ZpatChar"/>
    <w:uiPriority w:val="99"/>
    <w:unhideWhenUsed/>
    <w:rsid w:val="004A46F0"/>
    <w:pPr>
      <w:tabs>
        <w:tab w:val="center" w:pos="4536"/>
        <w:tab w:val="right" w:pos="9072"/>
      </w:tabs>
      <w:spacing w:after="0" w:line="240" w:lineRule="auto"/>
    </w:pPr>
    <w:rPr>
      <w:rFonts w:ascii="Roboto" w:hAnsi="Roboto"/>
      <w:color w:val="253F63"/>
      <w:sz w:val="24"/>
      <w:szCs w:val="24"/>
      <w:vertAlign w:val="subscript"/>
    </w:rPr>
  </w:style>
  <w:style w:type="character" w:customStyle="1" w:styleId="ZpatChar">
    <w:name w:val="Zápatí Char"/>
    <w:basedOn w:val="Standardnpsmoodstavce"/>
    <w:link w:val="Zpat"/>
    <w:uiPriority w:val="99"/>
    <w:rsid w:val="004A46F0"/>
  </w:style>
  <w:style w:type="paragraph" w:styleId="Odstavecseseznamem">
    <w:name w:val="List Paragraph"/>
    <w:basedOn w:val="Normln"/>
    <w:uiPriority w:val="34"/>
    <w:qFormat/>
    <w:rsid w:val="001B1439"/>
    <w:pPr>
      <w:ind w:left="720"/>
      <w:contextualSpacing/>
    </w:pPr>
  </w:style>
  <w:style w:type="paragraph" w:styleId="Nzev">
    <w:name w:val="Title"/>
    <w:basedOn w:val="Normln"/>
    <w:link w:val="NzevChar"/>
    <w:qFormat/>
    <w:rsid w:val="00725FC3"/>
    <w:pPr>
      <w:spacing w:after="0" w:line="240" w:lineRule="auto"/>
      <w:jc w:val="center"/>
    </w:pPr>
    <w:rPr>
      <w:rFonts w:ascii="Times New Roman" w:eastAsia="Times New Roman" w:hAnsi="Times New Roman" w:cs="Times New Roman"/>
      <w:b/>
      <w:sz w:val="28"/>
      <w:szCs w:val="20"/>
      <w:lang w:eastAsia="cs-CZ"/>
    </w:rPr>
  </w:style>
  <w:style w:type="character" w:customStyle="1" w:styleId="NzevChar">
    <w:name w:val="Název Char"/>
    <w:basedOn w:val="Standardnpsmoodstavce"/>
    <w:link w:val="Nzev"/>
    <w:rsid w:val="00725FC3"/>
    <w:rPr>
      <w:rFonts w:ascii="Times New Roman" w:eastAsia="Times New Roman" w:hAnsi="Times New Roman" w:cs="Times New Roman"/>
      <w:b/>
      <w:color w:val="auto"/>
      <w:sz w:val="28"/>
      <w:szCs w:val="20"/>
      <w:vertAlign w:val="baseline"/>
      <w:lang w:eastAsia="cs-CZ"/>
    </w:rPr>
  </w:style>
  <w:style w:type="character" w:customStyle="1" w:styleId="Nadpis2Char">
    <w:name w:val="Nadpis 2 Char"/>
    <w:basedOn w:val="Standardnpsmoodstavce"/>
    <w:link w:val="Nadpis2"/>
    <w:uiPriority w:val="99"/>
    <w:rsid w:val="00633DF4"/>
    <w:rPr>
      <w:rFonts w:ascii="Times New Roman" w:eastAsia="Times New Roman" w:hAnsi="Times New Roman" w:cs="Times New Roman"/>
      <w:color w:val="auto"/>
      <w:u w:val="single"/>
      <w:vertAlign w:val="baseline"/>
      <w:lang w:eastAsia="cs-CZ"/>
    </w:rPr>
  </w:style>
  <w:style w:type="character" w:customStyle="1" w:styleId="Nadpis3Char">
    <w:name w:val="Nadpis 3 Char"/>
    <w:basedOn w:val="Standardnpsmoodstavce"/>
    <w:link w:val="Nadpis3"/>
    <w:uiPriority w:val="99"/>
    <w:rsid w:val="00633DF4"/>
    <w:rPr>
      <w:rFonts w:ascii="Times New Roman" w:eastAsia="Times New Roman" w:hAnsi="Times New Roman" w:cs="Times New Roman"/>
      <w:b/>
      <w:bCs/>
      <w:caps/>
      <w:color w:val="auto"/>
      <w:sz w:val="28"/>
      <w:szCs w:val="28"/>
      <w:vertAlign w:val="baseline"/>
      <w:lang w:eastAsia="cs-CZ"/>
    </w:rPr>
  </w:style>
  <w:style w:type="character" w:customStyle="1" w:styleId="Nadpis4Char">
    <w:name w:val="Nadpis 4 Char"/>
    <w:basedOn w:val="Standardnpsmoodstavce"/>
    <w:link w:val="Nadpis4"/>
    <w:uiPriority w:val="99"/>
    <w:rsid w:val="00633DF4"/>
    <w:rPr>
      <w:rFonts w:ascii="Times New Roman" w:eastAsia="Times New Roman" w:hAnsi="Times New Roman" w:cs="Times New Roman"/>
      <w:color w:val="auto"/>
      <w:sz w:val="28"/>
      <w:szCs w:val="28"/>
      <w:vertAlign w:val="baseline"/>
      <w:lang w:eastAsia="cs-CZ"/>
    </w:rPr>
  </w:style>
  <w:style w:type="character" w:styleId="slostrnky">
    <w:name w:val="page number"/>
    <w:basedOn w:val="Standardnpsmoodstavce"/>
    <w:uiPriority w:val="99"/>
    <w:semiHidden/>
    <w:unhideWhenUsed/>
    <w:rsid w:val="008C3315"/>
  </w:style>
  <w:style w:type="character" w:customStyle="1" w:styleId="Nadpis1Char">
    <w:name w:val="Nadpis 1 Char"/>
    <w:basedOn w:val="Standardnpsmoodstavce"/>
    <w:link w:val="Nadpis1"/>
    <w:uiPriority w:val="9"/>
    <w:rsid w:val="005A702E"/>
    <w:rPr>
      <w:rFonts w:asciiTheme="majorHAnsi" w:eastAsiaTheme="majorEastAsia" w:hAnsiTheme="majorHAnsi" w:cstheme="majorBidi"/>
      <w:color w:val="2E74B5" w:themeColor="accent1" w:themeShade="BF"/>
      <w:sz w:val="32"/>
      <w:szCs w:val="32"/>
      <w:vertAlign w:val="baseline"/>
    </w:rPr>
  </w:style>
  <w:style w:type="character" w:customStyle="1" w:styleId="Nadpis5Char">
    <w:name w:val="Nadpis 5 Char"/>
    <w:basedOn w:val="Standardnpsmoodstavce"/>
    <w:link w:val="Nadpis5"/>
    <w:uiPriority w:val="9"/>
    <w:semiHidden/>
    <w:rsid w:val="005A702E"/>
    <w:rPr>
      <w:rFonts w:asciiTheme="majorHAnsi" w:eastAsiaTheme="majorEastAsia" w:hAnsiTheme="majorHAnsi" w:cstheme="majorBidi"/>
      <w:color w:val="2E74B5" w:themeColor="accent1" w:themeShade="BF"/>
      <w:sz w:val="22"/>
      <w:szCs w:val="22"/>
      <w:vertAlign w:val="baseline"/>
    </w:rPr>
  </w:style>
  <w:style w:type="paragraph" w:styleId="Textbubliny">
    <w:name w:val="Balloon Text"/>
    <w:basedOn w:val="Normln"/>
    <w:link w:val="TextbublinyChar"/>
    <w:uiPriority w:val="99"/>
    <w:semiHidden/>
    <w:unhideWhenUsed/>
    <w:rsid w:val="00AA637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A6375"/>
    <w:rPr>
      <w:rFonts w:ascii="Segoe UI" w:hAnsi="Segoe UI" w:cs="Segoe UI"/>
      <w:color w:val="auto"/>
      <w:sz w:val="18"/>
      <w:szCs w:val="18"/>
      <w:vertAlign w:val="baseline"/>
    </w:rPr>
  </w:style>
  <w:style w:type="character" w:customStyle="1" w:styleId="docdata">
    <w:name w:val="docdata"/>
    <w:aliases w:val="docy,v5,3766,bqiaagaaeyqcaaagiaiaaaobbgaabqqnaaaaaaaaaaaaaaaaaaaaaaaaaaaaaaaaaaaaaaaaaaaaaaaaaaaaaaaaaaaaaaaaaaaaaaaaaaaaaaaaaaaaaaaaaaaaaaaaaaaaaaaaaaaaaaaaaaaaaaaaaaaaaaaaaaaaaaaaaaaaaaaaaaaaaaaaaaaaaaaaaaaaaaaaaaaaaaaaaaaaaaaaaaaaaaaaaaaaaaaa"/>
    <w:basedOn w:val="Standardnpsmoodstavce"/>
    <w:rsid w:val="00AA6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01900">
      <w:bodyDiv w:val="1"/>
      <w:marLeft w:val="0"/>
      <w:marRight w:val="0"/>
      <w:marTop w:val="0"/>
      <w:marBottom w:val="0"/>
      <w:divBdr>
        <w:top w:val="none" w:sz="0" w:space="0" w:color="auto"/>
        <w:left w:val="none" w:sz="0" w:space="0" w:color="auto"/>
        <w:bottom w:val="none" w:sz="0" w:space="0" w:color="auto"/>
        <w:right w:val="none" w:sz="0" w:space="0" w:color="auto"/>
      </w:divBdr>
    </w:div>
    <w:div w:id="868030167">
      <w:bodyDiv w:val="1"/>
      <w:marLeft w:val="0"/>
      <w:marRight w:val="0"/>
      <w:marTop w:val="0"/>
      <w:marBottom w:val="0"/>
      <w:divBdr>
        <w:top w:val="none" w:sz="0" w:space="0" w:color="auto"/>
        <w:left w:val="none" w:sz="0" w:space="0" w:color="auto"/>
        <w:bottom w:val="none" w:sz="0" w:space="0" w:color="auto"/>
        <w:right w:val="none" w:sz="0" w:space="0" w:color="auto"/>
      </w:divBdr>
    </w:div>
    <w:div w:id="901914906">
      <w:bodyDiv w:val="1"/>
      <w:marLeft w:val="0"/>
      <w:marRight w:val="0"/>
      <w:marTop w:val="0"/>
      <w:marBottom w:val="0"/>
      <w:divBdr>
        <w:top w:val="none" w:sz="0" w:space="0" w:color="auto"/>
        <w:left w:val="none" w:sz="0" w:space="0" w:color="auto"/>
        <w:bottom w:val="none" w:sz="0" w:space="0" w:color="auto"/>
        <w:right w:val="none" w:sz="0" w:space="0" w:color="auto"/>
      </w:divBdr>
    </w:div>
    <w:div w:id="1218783372">
      <w:bodyDiv w:val="1"/>
      <w:marLeft w:val="0"/>
      <w:marRight w:val="0"/>
      <w:marTop w:val="0"/>
      <w:marBottom w:val="0"/>
      <w:divBdr>
        <w:top w:val="none" w:sz="0" w:space="0" w:color="auto"/>
        <w:left w:val="none" w:sz="0" w:space="0" w:color="auto"/>
        <w:bottom w:val="none" w:sz="0" w:space="0" w:color="auto"/>
        <w:right w:val="none" w:sz="0" w:space="0" w:color="auto"/>
      </w:divBdr>
    </w:div>
    <w:div w:id="214061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jicin.cz"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lcakova\Downloads\novyjicin-usneseni-rm-1%20(1).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89F30-9CEF-4E39-BE7D-BF3D43947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novyjicin-usneseni-rm-1 (1)</Template>
  <TotalTime>78</TotalTime>
  <Pages>9</Pages>
  <Words>2985</Words>
  <Characters>17617</Characters>
  <Application>Microsoft Office Word</Application>
  <DocSecurity>0</DocSecurity>
  <Lines>146</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Holčáková</dc:creator>
  <cp:keywords/>
  <dc:description/>
  <cp:lastModifiedBy>Olga Vítková</cp:lastModifiedBy>
  <cp:revision>7</cp:revision>
  <cp:lastPrinted>2022-05-05T10:28:00Z</cp:lastPrinted>
  <dcterms:created xsi:type="dcterms:W3CDTF">2021-06-28T10:57:00Z</dcterms:created>
  <dcterms:modified xsi:type="dcterms:W3CDTF">2022-06-27T10:50:00Z</dcterms:modified>
</cp:coreProperties>
</file>