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023" w:rsidRPr="00CA3023" w:rsidRDefault="00CA3023" w:rsidP="00CA302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cs-CZ"/>
        </w:rPr>
      </w:pPr>
      <w:r w:rsidRPr="00CA3023">
        <w:rPr>
          <w:rFonts w:ascii="Tahoma" w:eastAsia="Times New Roman" w:hAnsi="Tahoma" w:cs="Tahoma"/>
          <w:b/>
          <w:bCs/>
          <w:color w:val="000000"/>
          <w:sz w:val="29"/>
          <w:szCs w:val="29"/>
          <w:lang w:eastAsia="cs-CZ"/>
        </w:rPr>
        <w:t xml:space="preserve">Právní a </w:t>
      </w:r>
      <w:bookmarkStart w:id="0" w:name="_GoBack"/>
      <w:r w:rsidRPr="00CA3023">
        <w:rPr>
          <w:rFonts w:ascii="Tahoma" w:eastAsia="Times New Roman" w:hAnsi="Tahoma" w:cs="Tahoma"/>
          <w:b/>
          <w:bCs/>
          <w:color w:val="000000"/>
          <w:sz w:val="29"/>
          <w:szCs w:val="29"/>
          <w:lang w:eastAsia="cs-CZ"/>
        </w:rPr>
        <w:t xml:space="preserve">vnitřní </w:t>
      </w:r>
      <w:bookmarkEnd w:id="0"/>
      <w:r w:rsidRPr="00CA3023">
        <w:rPr>
          <w:rFonts w:ascii="Tahoma" w:eastAsia="Times New Roman" w:hAnsi="Tahoma" w:cs="Tahoma"/>
          <w:b/>
          <w:bCs/>
          <w:color w:val="000000"/>
          <w:sz w:val="29"/>
          <w:szCs w:val="29"/>
          <w:lang w:eastAsia="cs-CZ"/>
        </w:rPr>
        <w:t>předpisy města</w:t>
      </w:r>
      <w:r w:rsidRPr="00CA3023">
        <w:rPr>
          <w:rFonts w:ascii="Tahoma" w:eastAsia="Times New Roman" w:hAnsi="Tahoma" w:cs="Tahoma"/>
          <w:color w:val="000000"/>
          <w:sz w:val="17"/>
          <w:szCs w:val="17"/>
          <w:lang w:eastAsia="cs-CZ"/>
        </w:rPr>
        <w:t xml:space="preserve"> </w:t>
      </w:r>
      <w:r w:rsidRPr="00CA3023">
        <w:rPr>
          <w:rFonts w:ascii="Tahoma" w:eastAsia="Times New Roman" w:hAnsi="Tahoma" w:cs="Tahoma"/>
          <w:color w:val="000000"/>
          <w:sz w:val="17"/>
          <w:szCs w:val="17"/>
          <w:lang w:eastAsia="cs-CZ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75" type="#_x0000_t75" style="width:1in;height:17.8pt" o:ole="">
            <v:imagedata r:id="rId6" o:title=""/>
          </v:shape>
          <w:control r:id="rId7" w:name="DefaultOcxName" w:shapeid="_x0000_i1175"/>
        </w:object>
      </w:r>
      <w:r w:rsidRPr="00CA3023">
        <w:rPr>
          <w:rFonts w:ascii="Tahoma" w:eastAsia="Times New Roman" w:hAnsi="Tahoma" w:cs="Tahoma"/>
          <w:color w:val="000000"/>
          <w:sz w:val="17"/>
          <w:szCs w:val="17"/>
          <w:lang w:eastAsia="cs-CZ"/>
        </w:rPr>
        <w:object w:dxaOrig="1440" w:dyaOrig="1440">
          <v:shape id="_x0000_i1174" type="#_x0000_t75" style="width:1in;height:17.8pt" o:ole="">
            <v:imagedata r:id="rId6" o:title=""/>
          </v:shape>
          <w:control r:id="rId8" w:name="DefaultOcxName1" w:shapeid="_x0000_i1174"/>
        </w:object>
      </w:r>
      <w:r w:rsidRPr="00CA3023">
        <w:rPr>
          <w:rFonts w:ascii="Tahoma" w:eastAsia="Times New Roman" w:hAnsi="Tahoma" w:cs="Tahoma"/>
          <w:color w:val="000000"/>
          <w:sz w:val="17"/>
          <w:szCs w:val="17"/>
          <w:lang w:eastAsia="cs-CZ"/>
        </w:rPr>
        <w:object w:dxaOrig="1440" w:dyaOrig="1440">
          <v:shape id="_x0000_i1173" type="#_x0000_t75" style="width:1in;height:17.8pt" o:ole="">
            <v:imagedata r:id="rId9" o:title=""/>
          </v:shape>
          <w:control r:id="rId10" w:name="DefaultOcxName2" w:shapeid="_x0000_i1173"/>
        </w:object>
      </w:r>
      <w:r w:rsidRPr="00CA3023">
        <w:rPr>
          <w:rFonts w:ascii="Tahoma" w:eastAsia="Times New Roman" w:hAnsi="Tahoma" w:cs="Tahoma"/>
          <w:color w:val="000000"/>
          <w:sz w:val="17"/>
          <w:szCs w:val="17"/>
          <w:lang w:eastAsia="cs-CZ"/>
        </w:rPr>
        <w:object w:dxaOrig="1440" w:dyaOrig="1440">
          <v:shape id="_x0000_i1172" type="#_x0000_t75" style="width:1in;height:17.8pt" o:ole="">
            <v:imagedata r:id="rId6" o:title=""/>
          </v:shape>
          <w:control r:id="rId11" w:name="DefaultOcxName3" w:shapeid="_x0000_i1172"/>
        </w:object>
      </w:r>
      <w:r w:rsidRPr="00CA3023">
        <w:rPr>
          <w:rFonts w:ascii="Tahoma" w:eastAsia="Times New Roman" w:hAnsi="Tahoma" w:cs="Tahoma"/>
          <w:color w:val="000000"/>
          <w:sz w:val="17"/>
          <w:szCs w:val="17"/>
          <w:lang w:eastAsia="cs-CZ"/>
        </w:rPr>
        <w:object w:dxaOrig="1440" w:dyaOrig="1440">
          <v:shape id="_x0000_i1171" type="#_x0000_t75" style="width:1in;height:17.8pt" o:ole="">
            <v:imagedata r:id="rId6" o:title=""/>
          </v:shape>
          <w:control r:id="rId12" w:name="DefaultOcxName4" w:shapeid="_x0000_i1171"/>
        </w:object>
      </w:r>
      <w:r w:rsidRPr="00CA3023">
        <w:rPr>
          <w:rFonts w:ascii="Tahoma" w:eastAsia="Times New Roman" w:hAnsi="Tahoma" w:cs="Tahoma"/>
          <w:color w:val="000000"/>
          <w:sz w:val="17"/>
          <w:szCs w:val="17"/>
          <w:lang w:eastAsia="cs-CZ"/>
        </w:rPr>
        <w:object w:dxaOrig="1440" w:dyaOrig="1440">
          <v:shape id="_x0000_i1170" type="#_x0000_t75" style="width:1in;height:17.8pt" o:ole="">
            <v:imagedata r:id="rId6" o:title=""/>
          </v:shape>
          <w:control r:id="rId13" w:name="DefaultOcxName5" w:shapeid="_x0000_i1170"/>
        </w:object>
      </w:r>
      <w:r w:rsidRPr="00CA3023">
        <w:rPr>
          <w:rFonts w:ascii="Tahoma" w:eastAsia="Times New Roman" w:hAnsi="Tahoma" w:cs="Tahoma"/>
          <w:color w:val="000000"/>
          <w:sz w:val="17"/>
          <w:szCs w:val="17"/>
          <w:lang w:eastAsia="cs-CZ"/>
        </w:rPr>
        <w:object w:dxaOrig="1440" w:dyaOrig="1440">
          <v:shape id="_x0000_i1169" type="#_x0000_t75" style="width:1in;height:17.8pt" o:ole="">
            <v:imagedata r:id="rId6" o:title=""/>
          </v:shape>
          <w:control r:id="rId14" w:name="DefaultOcxName6" w:shapeid="_x0000_i1169"/>
        </w:object>
      </w:r>
      <w:r w:rsidRPr="00CA3023">
        <w:rPr>
          <w:rFonts w:ascii="Tahoma" w:eastAsia="Times New Roman" w:hAnsi="Tahoma" w:cs="Tahoma"/>
          <w:color w:val="000000"/>
          <w:sz w:val="17"/>
          <w:szCs w:val="17"/>
          <w:lang w:eastAsia="cs-CZ"/>
        </w:rPr>
        <w:object w:dxaOrig="1440" w:dyaOrig="1440">
          <v:shape id="_x0000_i1168" type="#_x0000_t75" style="width:1in;height:17.8pt" o:ole="">
            <v:imagedata r:id="rId6" o:title=""/>
          </v:shape>
          <w:control r:id="rId15" w:name="DefaultOcxName7" w:shapeid="_x0000_i1168"/>
        </w:object>
      </w:r>
      <w:r w:rsidRPr="00CA3023">
        <w:rPr>
          <w:rFonts w:ascii="Tahoma" w:eastAsia="Times New Roman" w:hAnsi="Tahoma" w:cs="Tahoma"/>
          <w:color w:val="000000"/>
          <w:sz w:val="17"/>
          <w:szCs w:val="17"/>
          <w:lang w:eastAsia="cs-CZ"/>
        </w:rPr>
        <w:object w:dxaOrig="1440" w:dyaOrig="1440">
          <v:shape id="_x0000_i1167" type="#_x0000_t75" style="width:1in;height:17.8pt" o:ole="">
            <v:imagedata r:id="rId6" o:title=""/>
          </v:shape>
          <w:control r:id="rId16" w:name="DefaultOcxName8" w:shapeid="_x0000_i1167"/>
        </w:object>
      </w:r>
      <w:r w:rsidRPr="00CA3023">
        <w:rPr>
          <w:rFonts w:ascii="Tahoma" w:eastAsia="Times New Roman" w:hAnsi="Tahoma" w:cs="Tahoma"/>
          <w:color w:val="000000"/>
          <w:sz w:val="17"/>
          <w:szCs w:val="17"/>
          <w:lang w:eastAsia="cs-CZ"/>
        </w:rPr>
        <w:object w:dxaOrig="1440" w:dyaOrig="1440">
          <v:shape id="_x0000_i1166" type="#_x0000_t75" style="width:1in;height:17.8pt" o:ole="">
            <v:imagedata r:id="rId6" o:title=""/>
          </v:shape>
          <w:control r:id="rId17" w:name="DefaultOcxName9" w:shapeid="_x0000_i1166"/>
        </w:object>
      </w:r>
      <w:r w:rsidRPr="00CA3023">
        <w:rPr>
          <w:rFonts w:ascii="Tahoma" w:eastAsia="Times New Roman" w:hAnsi="Tahoma" w:cs="Tahoma"/>
          <w:color w:val="000000"/>
          <w:sz w:val="17"/>
          <w:szCs w:val="17"/>
          <w:lang w:eastAsia="cs-CZ"/>
        </w:rPr>
        <w:object w:dxaOrig="1440" w:dyaOrig="1440">
          <v:shape id="_x0000_i1165" type="#_x0000_t75" style="width:1in;height:17.8pt" o:ole="">
            <v:imagedata r:id="rId6" o:title=""/>
          </v:shape>
          <w:control r:id="rId18" w:name="DefaultOcxName10" w:shapeid="_x0000_i1165"/>
        </w:object>
      </w:r>
      <w:r w:rsidRPr="00CA3023">
        <w:rPr>
          <w:rFonts w:ascii="Tahoma" w:eastAsia="Times New Roman" w:hAnsi="Tahoma" w:cs="Tahoma"/>
          <w:color w:val="000000"/>
          <w:sz w:val="17"/>
          <w:szCs w:val="17"/>
          <w:lang w:eastAsia="cs-CZ"/>
        </w:rPr>
        <w:object w:dxaOrig="1440" w:dyaOrig="1440">
          <v:shape id="_x0000_i1164" type="#_x0000_t75" style="width:1in;height:17.8pt" o:ole="">
            <v:imagedata r:id="rId6" o:title=""/>
          </v:shape>
          <w:control r:id="rId19" w:name="DefaultOcxName11" w:shapeid="_x0000_i1164"/>
        </w:object>
      </w:r>
      <w:r w:rsidRPr="00CA3023">
        <w:rPr>
          <w:rFonts w:ascii="Tahoma" w:eastAsia="Times New Roman" w:hAnsi="Tahoma" w:cs="Tahoma"/>
          <w:color w:val="000000"/>
          <w:sz w:val="17"/>
          <w:szCs w:val="17"/>
          <w:lang w:eastAsia="cs-CZ"/>
        </w:rPr>
        <w:object w:dxaOrig="1440" w:dyaOrig="1440">
          <v:shape id="_x0000_i1163" type="#_x0000_t75" style="width:1in;height:17.8pt" o:ole="">
            <v:imagedata r:id="rId6" o:title=""/>
          </v:shape>
          <w:control r:id="rId20" w:name="DefaultOcxName12" w:shapeid="_x0000_i1163"/>
        </w:object>
      </w:r>
      <w:r w:rsidRPr="00CA3023">
        <w:rPr>
          <w:rFonts w:ascii="Tahoma" w:eastAsia="Times New Roman" w:hAnsi="Tahoma" w:cs="Tahoma"/>
          <w:color w:val="000000"/>
          <w:sz w:val="17"/>
          <w:szCs w:val="17"/>
          <w:lang w:eastAsia="cs-CZ"/>
        </w:rPr>
        <w:object w:dxaOrig="1440" w:dyaOrig="1440">
          <v:shape id="_x0000_i1162" type="#_x0000_t75" style="width:1in;height:17.8pt" o:ole="">
            <v:imagedata r:id="rId6" o:title=""/>
          </v:shape>
          <w:control r:id="rId21" w:name="DefaultOcxName13" w:shapeid="_x0000_i1162"/>
        </w:object>
      </w:r>
      <w:r w:rsidRPr="00CA3023">
        <w:rPr>
          <w:rFonts w:ascii="Tahoma" w:eastAsia="Times New Roman" w:hAnsi="Tahoma" w:cs="Tahoma"/>
          <w:color w:val="000000"/>
          <w:sz w:val="17"/>
          <w:szCs w:val="17"/>
          <w:lang w:eastAsia="cs-CZ"/>
        </w:rPr>
        <w:object w:dxaOrig="1440" w:dyaOrig="1440">
          <v:shape id="_x0000_i1161" type="#_x0000_t75" style="width:1in;height:17.8pt" o:ole="">
            <v:imagedata r:id="rId6" o:title=""/>
          </v:shape>
          <w:control r:id="rId22" w:name="DefaultOcxName14" w:shapeid="_x0000_i1161"/>
        </w:object>
      </w:r>
      <w:r w:rsidRPr="00CA3023">
        <w:rPr>
          <w:rFonts w:ascii="Tahoma" w:eastAsia="Times New Roman" w:hAnsi="Tahoma" w:cs="Tahoma"/>
          <w:color w:val="000000"/>
          <w:sz w:val="17"/>
          <w:szCs w:val="17"/>
          <w:lang w:eastAsia="cs-CZ"/>
        </w:rPr>
        <w:object w:dxaOrig="1440" w:dyaOrig="1440">
          <v:shape id="_x0000_i1160" type="#_x0000_t75" style="width:1in;height:17.8pt" o:ole="">
            <v:imagedata r:id="rId23" o:title=""/>
          </v:shape>
          <w:control r:id="rId24" w:name="DefaultOcxName15" w:shapeid="_x0000_i1160"/>
        </w:object>
      </w:r>
    </w:p>
    <w:tbl>
      <w:tblPr>
        <w:tblW w:w="495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2"/>
        <w:gridCol w:w="5389"/>
      </w:tblGrid>
      <w:tr w:rsidR="00CA3023" w:rsidRPr="00CA3023" w:rsidTr="009C71FB">
        <w:trPr>
          <w:tblCellSpacing w:w="0" w:type="dxa"/>
        </w:trPr>
        <w:tc>
          <w:tcPr>
            <w:tcW w:w="2000" w:type="pct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</w:p>
        </w:tc>
      </w:tr>
    </w:tbl>
    <w:p w:rsidR="00CA3023" w:rsidRPr="00CA3023" w:rsidRDefault="00CA3023" w:rsidP="00CA3023">
      <w:pPr>
        <w:spacing w:after="0" w:line="240" w:lineRule="auto"/>
        <w:rPr>
          <w:rFonts w:ascii="Tahoma" w:eastAsia="Times New Roman" w:hAnsi="Tahoma" w:cs="Tahoma"/>
          <w:vanish/>
          <w:color w:val="000000"/>
          <w:sz w:val="17"/>
          <w:szCs w:val="17"/>
          <w:lang w:eastAsia="cs-CZ"/>
        </w:rPr>
      </w:pPr>
    </w:p>
    <w:tbl>
      <w:tblPr>
        <w:tblW w:w="5000" w:type="pct"/>
        <w:tblBorders>
          <w:top w:val="single" w:sz="6" w:space="0" w:color="BABABA"/>
          <w:left w:val="single" w:sz="6" w:space="0" w:color="BABABA"/>
          <w:bottom w:val="single" w:sz="6" w:space="0" w:color="BABABA"/>
          <w:right w:val="single" w:sz="6" w:space="0" w:color="BABABA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"/>
        <w:gridCol w:w="1461"/>
        <w:gridCol w:w="1349"/>
        <w:gridCol w:w="995"/>
        <w:gridCol w:w="150"/>
        <w:gridCol w:w="1066"/>
        <w:gridCol w:w="562"/>
        <w:gridCol w:w="1593"/>
        <w:gridCol w:w="180"/>
        <w:gridCol w:w="180"/>
        <w:gridCol w:w="180"/>
        <w:gridCol w:w="360"/>
      </w:tblGrid>
      <w:tr w:rsidR="00CA3023" w:rsidRPr="00CA3023" w:rsidTr="00CA302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DEC38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cs-CZ"/>
              </w:rPr>
              <w:object w:dxaOrig="1440" w:dyaOrig="1440">
                <v:shape id="_x0000_i1238" type="#_x0000_t75" style="width:1in;height:17.8pt" o:ole="">
                  <v:imagedata r:id="rId25" o:title=""/>
                </v:shape>
                <w:control r:id="rId26" w:name="DefaultOcxName16" w:shapeid="_x0000_i1238"/>
              </w:object>
            </w:r>
            <w:hyperlink r:id="rId27" w:tooltip="Řadit sestupně" w:history="1">
              <w:r w:rsidRPr="00CA3023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  <w:u w:val="single"/>
                  <w:lang w:eastAsia="cs-CZ"/>
                </w:rPr>
                <w:t>Číslo/Rok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DEC38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cs-CZ"/>
              </w:rPr>
              <w:t>Právní předpis/Vnitřní předpis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DEC38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cs-CZ"/>
              </w:rPr>
            </w:pPr>
            <w:hyperlink r:id="rId28" w:tooltip="Řadit vzestupně" w:history="1">
              <w:r w:rsidRPr="00CA3023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  <w:u w:val="single"/>
                  <w:lang w:eastAsia="cs-CZ"/>
                </w:rPr>
                <w:t>Název</w:t>
              </w:r>
            </w:hyperlink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DEC38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cs-CZ"/>
              </w:rPr>
            </w:pPr>
            <w:hyperlink r:id="rId29" w:tooltip="Řadit vzestupně" w:history="1">
              <w:r w:rsidRPr="00CA3023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  <w:u w:val="single"/>
                  <w:lang w:eastAsia="cs-CZ"/>
                </w:rPr>
                <w:t>Účinnost</w:t>
              </w:r>
            </w:hyperlink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DEC38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cs-CZ"/>
              </w:rPr>
            </w:pPr>
            <w:hyperlink r:id="rId30" w:tooltip="Řadit vzestupně" w:history="1">
              <w:r w:rsidRPr="00CA3023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  <w:u w:val="single"/>
                  <w:lang w:eastAsia="cs-CZ"/>
                </w:rPr>
                <w:t>Platnost (Od-Do)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DEC38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cs-CZ"/>
              </w:rPr>
              <w:t>Popis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DEC38C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cs-CZ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DEC38C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cs-CZ"/>
              </w:rPr>
              <w:t> </w:t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4/2020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4/2020 o místním poplatku za provoz systému shromažďování, sběru, přepravy, třídění, využívání a odstraňování komunálních odpadů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1.4.2020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16.3.2020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Město Nový Jičín touto vyhláškou zavádí místní poplatek za provoz systému shromažďování, sběru, přepravy, třídění, využívání a odstraňování komunálních odpadů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48" name="Obrázek 48" descr="images/folder_full.gif">
                    <a:hlinkClick xmlns:a="http://schemas.openxmlformats.org/drawingml/2006/main" r:id="rId31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s/folder_full.gif">
                            <a:hlinkClick r:id="rId31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47" name="Obrázek 47" descr="images/info_i.gif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s/info_i.gif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3/2020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3/2020 o místním poplatku ze psů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1.4.2020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16.3.2020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Město Nový Jičín touto vyhláškou zavádí místní poplatek ze psů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46" name="Obrázek 46" descr="images/folder_full.gif">
                    <a:hlinkClick xmlns:a="http://schemas.openxmlformats.org/drawingml/2006/main" r:id="rId35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s/folder_full.gif">
                            <a:hlinkClick r:id="rId35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45" name="Obrázek 45" descr="images/info_i.gif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s/info_i.gif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2/2020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OZV č. 2/2020 o místním poplatku za užívání veřejného prostranství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1.4.2020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16.3.2020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Město Nový Jičín touto vyhláškou zavádí místní poplatek </w:t>
            </w: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ze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 užívání veřejného prostranství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44" name="Obrázek 44" descr="images/folder_full.gif">
                    <a:hlinkClick xmlns:a="http://schemas.openxmlformats.org/drawingml/2006/main" r:id="rId37" tooltip="&quot;Přílohy (6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s/folder_full.gif">
                            <a:hlinkClick r:id="rId37" tooltip="&quot;Přílohy (6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43" name="Obrázek 43" descr="images/info_i.gif">
                    <a:hlinkClick xmlns:a="http://schemas.openxmlformats.org/drawingml/2006/main" r:id="rId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s/info_i.gif">
                            <a:hlinkClick r:id="rId3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1/2020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1/2020 o místním poplatku za povolení k vjezdu s motorovým vozidlem do vybraných míst a částí města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1.4.2020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16.3.2020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Město Nový Jičín touto vyhláškou zavádí místní poplatek za povolení k vjezdu s motorovým vozidlem do vybraných míst a částí města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42" name="Obrázek 42" descr="images/folder_full.gif">
                    <a:hlinkClick xmlns:a="http://schemas.openxmlformats.org/drawingml/2006/main" r:id="rId39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s/folder_full.gif">
                            <a:hlinkClick r:id="rId39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41" name="Obrázek 41" descr="images/info_i.gif">
                    <a:hlinkClick xmlns:a="http://schemas.openxmlformats.org/drawingml/2006/main" r:id="rId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s/info_i.gif">
                            <a:hlinkClick r:id="rId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5/2019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Obecně závazná vyhláška č. 5/2019, kterou se mění obecně závazná vyhláška č. 3/2016 o ochraně a udržování veřejné zeleně.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28.9.2019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13.9.2019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Obecně závazná vyhláška č. 5/2019, kterou se mění obecně závazná vyhláška č. 3/2016 o ochraně a udržování veřejné zeleně. 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40" name="Obrázek 40" descr="images/folder_full.gif">
                    <a:hlinkClick xmlns:a="http://schemas.openxmlformats.org/drawingml/2006/main" r:id="rId41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s/folder_full.gif">
                            <a:hlinkClick r:id="rId41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39" name="Obrázek 39" descr="images/info_i.gif">
                    <a:hlinkClick xmlns:a="http://schemas.openxmlformats.org/drawingml/2006/main" r:id="rId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s/info_i.gif">
                            <a:hlinkClick r:id="rId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4/2019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Obecně závazná vyhláška č. 4/2019, kterou se zrušují obecně závazné vyhlášky č. 46/2000, č. 50/2001, č. 7/2004, č. 4/2005, č. 12/2005, č. 3/2006, č. 8/2006.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28.9.2019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13.9.2019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Obecně závazná vyhláška č. 4/2019, kterou se zrušují obecně závazné vyhlášky č. 46/2000, č. 50/2001, č. 7/2004, č. 4/2005, č. 12/2005, č. 3/2006, č. 8/2006.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38" name="Obrázek 38" descr="images/folder_full.gif">
                    <a:hlinkClick xmlns:a="http://schemas.openxmlformats.org/drawingml/2006/main" r:id="rId43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s/folder_full.gif">
                            <a:hlinkClick r:id="rId43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37" name="Obrázek 37" descr="images/info_i.gif">
                    <a:hlinkClick xmlns:a="http://schemas.openxmlformats.org/drawingml/2006/main" r:id="rId4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mages/info_i.gif">
                            <a:hlinkClick r:id="rId4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lastRenderedPageBreak/>
              <w:t>1/2018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1/2018 o zákazu konzumace alkoholických nápojů na veřejném prostranství.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29.6.2018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14.6.2018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Cílem této vyhlášky je v rámci zabezpečení místních záležitostí veřejného pořádku vymezit vybraná místa veřejného prostranství, na kterých se zakazuje konzumovat alkoholické </w:t>
            </w: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nápoje ) a zjevně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 umožňovat konzumaci alkoholických nápojů, a tím vytvořit opatření směřující k ochraně majetku, veřejného pořádku a snižující škody na zdraví působené alkoholem zejména u dětí a mladistvých.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36" name="Obrázek 36" descr="images/folder_full.gif">
                    <a:hlinkClick xmlns:a="http://schemas.openxmlformats.org/drawingml/2006/main" r:id="rId45" tooltip="&quot;Přílohy (2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s/folder_full.gif">
                            <a:hlinkClick r:id="rId45" tooltip="&quot;Přílohy (2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35" name="Obrázek 35" descr="images/info_i.gif">
                    <a:hlinkClick xmlns:a="http://schemas.openxmlformats.org/drawingml/2006/main" r:id="rId4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s/info_i.gif">
                            <a:hlinkClick r:id="rId4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3/2017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3/2017 o stanovení školských obvodů mateřských škol zřízených Městem Nový Jičín.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1.4.2017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17.3.2017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Cílem a účelem této vyhlášky je stanovení školských obvodů mateřských škol zřízených Městem Nový Jičín.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34" name="Obrázek 34" descr="images/folder_full.gif">
                    <a:hlinkClick xmlns:a="http://schemas.openxmlformats.org/drawingml/2006/main" r:id="rId47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ages/folder_full.gif">
                            <a:hlinkClick r:id="rId47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33" name="Obrázek 33" descr="images/info_i.gif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s/info_i.gif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2/2017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2/2017 o stanovení školských obvodů základních škol zřízených Městem Nový Jičín.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1.4.2017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17.3.2017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Cílem a účelem této vyhlášky je stanovení školských obvodů základních škol zřízených Městem Nový Jičín.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32" name="Obrázek 32" descr="images/folder_full.gif">
                    <a:hlinkClick xmlns:a="http://schemas.openxmlformats.org/drawingml/2006/main" r:id="rId49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s/folder_full.gif">
                            <a:hlinkClick r:id="rId49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31" name="Obrázek 31" descr="images/info_i.gif">
                    <a:hlinkClick xmlns:a="http://schemas.openxmlformats.org/drawingml/2006/main" r:id="rId5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mages/info_i.gif">
                            <a:hlinkClick r:id="rId5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1/2017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OZV č. 1/2017 o zřízení Městské policie Nový Jičín.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1.4.2017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17.3.2017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Zřízení městské policie k zabezpečování místních záležitostí veřejného pořádku ve městě Nový Jičín a částech města Nový Jičín se zřizuje Městská policie Nový Jičín.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30" name="Obrázek 30" descr="images/folder_full.gif">
                    <a:hlinkClick xmlns:a="http://schemas.openxmlformats.org/drawingml/2006/main" r:id="rId51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images/folder_full.gif">
                            <a:hlinkClick r:id="rId51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29" name="Obrázek 29" descr="images/info_i.gif">
                    <a:hlinkClick xmlns:a="http://schemas.openxmlformats.org/drawingml/2006/main" r:id="rId5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images/info_i.gif">
                            <a:hlinkClick r:id="rId5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3/2016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3/2016 o ochraně a udržování veřejné zeleně.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1.4.2016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17.3.2016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Účelem a cílem této vyhlášky je ochrana veřejné zeleně stanovením povinnosti řádné údržby zeleně formou pravidelných sečí travního porostu a zlepšení estetického </w:t>
            </w: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lastRenderedPageBreak/>
              <w:t xml:space="preserve">vzhledu veřejné zeleně, která je součástí životního prostředí člověka žijícího v městské aglomeraci. 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lastRenderedPageBreak/>
              <w:drawing>
                <wp:inline distT="0" distB="0" distL="0" distR="0">
                  <wp:extent cx="184785" cy="184785"/>
                  <wp:effectExtent l="0" t="0" r="5715" b="5715"/>
                  <wp:docPr id="28" name="Obrázek 28" descr="images/folder_full.gif">
                    <a:hlinkClick xmlns:a="http://schemas.openxmlformats.org/drawingml/2006/main" r:id="rId53" tooltip="&quot;Přílohy (4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images/folder_full.gif">
                            <a:hlinkClick r:id="rId53" tooltip="&quot;Přílohy (4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27" name="Obrázek 27" descr="images/info_i.gif">
                    <a:hlinkClick xmlns:a="http://schemas.openxmlformats.org/drawingml/2006/main" r:id="rId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images/info_i.gif">
                            <a:hlinkClick r:id="rId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1/2015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1/2015 o systému shromažďování, sběru, přepravy, třídění, využívání a odstraňování komunálních odpadů a nakládání se stavebním odpadem.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2.7.2015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17.6.2015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Tato vyhláška stanovuje systém shromažďování, sběru, přepravy, třídění, využívání a odstraňování komunálního odpadu vznikajících na území města Nový Jičín, včetně nakládání se stavebním odpadem.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26" name="Obrázek 26" descr="images/folder_full.gif">
                    <a:hlinkClick xmlns:a="http://schemas.openxmlformats.org/drawingml/2006/main" r:id="rId55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mages/folder_full.gif">
                            <a:hlinkClick r:id="rId55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25" name="Obrázek 25" descr="images/info_i.gif">
                    <a:hlinkClick xmlns:a="http://schemas.openxmlformats.org/drawingml/2006/main" r:id="rId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images/info_i.gif">
                            <a:hlinkClick r:id="rId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3/2014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OZV č. 3/2014 kterou se ruší OZV č. 9/2004 o užívání plakátovacích ploch v majetku města.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1.1.2015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28.11.2014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Ruší OZV č. 9/2004. 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24" name="Obrázek 24" descr="images/folder_full.gif">
                    <a:hlinkClick xmlns:a="http://schemas.openxmlformats.org/drawingml/2006/main" r:id="rId57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images/folder_full.gif">
                            <a:hlinkClick r:id="rId57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23" name="Obrázek 23" descr="images/info_i.gif">
                    <a:hlinkClick xmlns:a="http://schemas.openxmlformats.org/drawingml/2006/main" r:id="rId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images/info_i.gif">
                            <a:hlinkClick r:id="rId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4/2012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OZV č. 4/2012, kterou se zrušuje OZV č. 13/2011, o místním poplatku za provozovaný výherní hrací přístroj, koncový interaktivní </w:t>
            </w:r>
            <w:proofErr w:type="spell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videoloterní</w:t>
            </w:r>
            <w:proofErr w:type="spell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 terminál a herní místo lokálního herního systému.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27.4.2012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12.4.2012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Obecně závazná vyhláška č. 13/2011, o místním poplatku za provozovaný výherní hrací přístroj, koncový interaktivní </w:t>
            </w:r>
            <w:proofErr w:type="spell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videoloterní</w:t>
            </w:r>
            <w:proofErr w:type="spell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 terminál a herní místo lokálního herního systému, se zrušuje. 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22" name="Obrázek 22" descr="images/folder_full.gif">
                    <a:hlinkClick xmlns:a="http://schemas.openxmlformats.org/drawingml/2006/main" r:id="rId59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images/folder_full.gif">
                            <a:hlinkClick r:id="rId59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21" name="Obrázek 21" descr="images/info_i.gif">
                    <a:hlinkClick xmlns:a="http://schemas.openxmlformats.org/drawingml/2006/main" r:id="rId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images/info_i.gif">
                            <a:hlinkClick r:id="rId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12/2011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OZV č. 12/2011 o stanovení míst pro sázkové hry dle § 2 písm. e), g), i), l), m), n) a loterie a jiné podobné hry podle § 2 písm. j) a § 50 odst. 3 zákona č.202/1990 Sb., o loteriích a jiných </w:t>
            </w:r>
            <w:proofErr w:type="spell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podobnýc</w:t>
            </w:r>
            <w:proofErr w:type="spell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1.1.2012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19.12.2011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Obecně závazná vyhláška stanovení místa pro sázkové hry a loterie a jiné podobné hry.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20" name="Obrázek 20" descr="images/folder_full.gif">
                    <a:hlinkClick xmlns:a="http://schemas.openxmlformats.org/drawingml/2006/main" r:id="rId61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images/folder_full.gif">
                            <a:hlinkClick r:id="rId61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19" name="Obrázek 19" descr="images/info_i.gif">
                    <a:hlinkClick xmlns:a="http://schemas.openxmlformats.org/drawingml/2006/main" r:id="rId6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images/info_i.gif">
                            <a:hlinkClick r:id="rId6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8/2011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8/2011, kterou se vydává Požární řád města Nový Jičín.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14.7.2011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29.6.2011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Požární řád města upravuje organizaci a zásady zabezpečení </w:t>
            </w: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lastRenderedPageBreak/>
              <w:t xml:space="preserve">požární ochrany ve městě, zejména: a)vymezuje činnost osob pověřených zabezpečováním požární ochrany ve městě, b)stanovuje podmínky požární bezpečnosti při činnostech, v objektech nebo v době zvýšeného nebezpečí vzniku </w:t>
            </w:r>
            <w:proofErr w:type="spellStart"/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požáru,c</w:t>
            </w:r>
            <w:proofErr w:type="spell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)vymezuje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 zdroje vody pro hašení </w:t>
            </w:r>
            <w:proofErr w:type="spell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požáru,d</w:t>
            </w:r>
            <w:proofErr w:type="spell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)stanovuje způsob nepřetržitého zabezpečení požární ochrany ve </w:t>
            </w:r>
            <w:proofErr w:type="spell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městě,e</w:t>
            </w:r>
            <w:proofErr w:type="spell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) stanovuje jednotky požární ochrany, f)vymezuje ohlašovnu požáru a další místa, odkud lze ohlásit </w:t>
            </w:r>
            <w:proofErr w:type="spell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požár,g</w:t>
            </w:r>
            <w:proofErr w:type="spell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)stanovuje způsob vyhlášení požárního poplachu ve městě. 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lastRenderedPageBreak/>
              <w:drawing>
                <wp:inline distT="0" distB="0" distL="0" distR="0">
                  <wp:extent cx="184785" cy="184785"/>
                  <wp:effectExtent l="0" t="0" r="5715" b="5715"/>
                  <wp:docPr id="18" name="Obrázek 18" descr="images/folder_full.gif">
                    <a:hlinkClick xmlns:a="http://schemas.openxmlformats.org/drawingml/2006/main" r:id="rId63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images/folder_full.gif">
                            <a:hlinkClick r:id="rId63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17" name="Obrázek 17" descr="images/info_i.gif">
                    <a:hlinkClick xmlns:a="http://schemas.openxmlformats.org/drawingml/2006/main" r:id="rId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images/info_i.gif">
                            <a:hlinkClick r:id="rId6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4/2011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4/2011 o stanovení koeficientu pro výpočet daně z nemovitostí.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1.1.2012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29.6.2011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Stanovení koeficientu pro výpočet daně z nemovitostí u pozemků.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16" name="Obrázek 16" descr="images/folder_full.gif">
                    <a:hlinkClick xmlns:a="http://schemas.openxmlformats.org/drawingml/2006/main" r:id="rId65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images/folder_full.gif">
                            <a:hlinkClick r:id="rId65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15" name="Obrázek 15" descr="images/info_i.gif">
                    <a:hlinkClick xmlns:a="http://schemas.openxmlformats.org/drawingml/2006/main" r:id="rId6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images/info_i.gif">
                            <a:hlinkClick r:id="rId6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4/2007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4/2007, kterou se zrušuje OZV č. 4/2006 o stanovení požadavků pro umísťování informačních, reklamních a propagačních zařízení.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10.5.2007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26.4.2007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Zrušuje se obecně závazná vyhláška č. 4/2006 o stanovení požadavků pro umísťování informačních, reklamních a propagačních zařízení. 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14" name="Obrázek 14" descr="images/folder_full.gif">
                    <a:hlinkClick xmlns:a="http://schemas.openxmlformats.org/drawingml/2006/main" r:id="rId67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images/folder_full.gif">
                            <a:hlinkClick r:id="rId67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13" name="Obrázek 13" descr="images/info_i.gif">
                    <a:hlinkClick xmlns:a="http://schemas.openxmlformats.org/drawingml/2006/main" r:id="rId6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images/info_i.gif">
                            <a:hlinkClick r:id="rId6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7/2006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7/2006, kterou se vyhlašuje závazná část změny č. 3 Územního plánu zóny Nový Jičín - Loučka.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5.1.2007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21.12.2006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V příloze této Obecně závazné vyhlášky se vyhlašuje závazná část změny č. 3 Územního plánu zóny Nový Jičín - Loučka schválená usnesením Zastupitelstva města dne </w:t>
            </w: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19.12.2006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. 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12" name="Obrázek 12" descr="images/folder_full.gif">
                    <a:hlinkClick xmlns:a="http://schemas.openxmlformats.org/drawingml/2006/main" r:id="rId69" tooltip="&quot;Přílohy (2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images/folder_full.gif">
                            <a:hlinkClick r:id="rId69" tooltip="&quot;Přílohy (2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11" name="Obrázek 11" descr="images/info_i.gif">
                    <a:hlinkClick xmlns:a="http://schemas.openxmlformats.org/drawingml/2006/main" r:id="rId7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images/info_i.gif">
                            <a:hlinkClick r:id="rId7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lastRenderedPageBreak/>
              <w:t>6/2006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č.6/2006, kterou se zrušuje OZV č. 26/1996 o chovu psů.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1.10.2006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19.9.2006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Zrušuje se obecně závazná vyhláška č. 26/1996 o chovu psů.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10" name="Obrázek 10" descr="images/folder_full.gif">
                    <a:hlinkClick xmlns:a="http://schemas.openxmlformats.org/drawingml/2006/main" r:id="rId71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images/folder_full.gif">
                            <a:hlinkClick r:id="rId71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9" name="Obrázek 9" descr="images/info_i.gif">
                    <a:hlinkClick xmlns:a="http://schemas.openxmlformats.org/drawingml/2006/main" r:id="rId7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images/info_i.gif">
                            <a:hlinkClick r:id="rId7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7/2005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7/2005 o zrušení vybraných OZV města Nového Jičína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5.1.2006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15.12.2005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Cílem a účelem této obecně závazné vyhlášky je zajistit soulad obecně závazných vyhlášek města s platnou právní úpravou České republiky.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8" name="Obrázek 8" descr="images/folder_full.gif">
                    <a:hlinkClick xmlns:a="http://schemas.openxmlformats.org/drawingml/2006/main" r:id="rId73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images/folder_full.gif">
                            <a:hlinkClick r:id="rId73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7" name="Obrázek 7" descr="images/info_i.gif">
                    <a:hlinkClick xmlns:a="http://schemas.openxmlformats.org/drawingml/2006/main" r:id="rId7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images/info_i.gif">
                            <a:hlinkClick r:id="rId7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1/2005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1/2005 o stanovení podmínek k zabezpečení požární ochrany při akcích, kterých se zúčastňuje větší počet osob.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21.4.2015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31.3.2005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Účelem této obecně závazné vyhlášky je stanovit podmínky k zabezpečení požární ochrany při akcích, kterých se zúčastňuje větší počet osob. 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6" name="Obrázek 6" descr="images/folder_full.gif">
                    <a:hlinkClick xmlns:a="http://schemas.openxmlformats.org/drawingml/2006/main" r:id="rId75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images/folder_full.gif">
                            <a:hlinkClick r:id="rId75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5" name="Obrázek 5" descr="images/info_i.gif">
                    <a:hlinkClick xmlns:a="http://schemas.openxmlformats.org/drawingml/2006/main" r:id="rId7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images/info_i.gif">
                            <a:hlinkClick r:id="rId7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8/2004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8/2014 o zrušení vybraných OZV města Nový Jičín.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19.1.2005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21.12.2004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se ruší OZV č. 54/2001, 58/2002, 1/2003, 55/2001, 59/2002, 55/2001, 41/1998.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4" name="Obrázek 4" descr="images/folder_full.gif">
                    <a:hlinkClick xmlns:a="http://schemas.openxmlformats.org/drawingml/2006/main" r:id="rId77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images/folder_full.gif">
                            <a:hlinkClick r:id="rId77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3" name="Obrázek 3" descr="images/info_i.gif">
                    <a:hlinkClick xmlns:a="http://schemas.openxmlformats.org/drawingml/2006/main" r:id="rId7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images/info_i.gif">
                            <a:hlinkClick r:id="rId7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5/2004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o zrušení OZV č. 3/2003 o veřejné zeleni.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3.11.2004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14.10.2004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se ruší OZV č. 3/2003.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2" name="Obrázek 2" descr="images/folder_full.gif">
                    <a:hlinkClick xmlns:a="http://schemas.openxmlformats.org/drawingml/2006/main" r:id="rId79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images/folder_full.gif">
                            <a:hlinkClick r:id="rId79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1" name="Obrázek 1" descr="images/info_i.gif">
                    <a:hlinkClick xmlns:a="http://schemas.openxmlformats.org/drawingml/2006/main" r:id="rId8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images/info_i.gif">
                            <a:hlinkClick r:id="rId8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2/2004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OZV č. 2/2004 o zrušení vybraných obecně závazných vyhlášek města </w:t>
            </w: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N.J.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29.5.2004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13.5.2004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OZV se ruší OZV č. 34/1998, 42/1999. 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4/2003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OZV č. 4/2003 o zrušení vybraných vyhlášek města </w:t>
            </w: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N.J.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 vydaných městskou radou v N.J.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1.1.2004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18.12.2003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se ruší OZV č. 4/1992, 8/1993, 8a/1995.</w:t>
            </w:r>
          </w:p>
        </w:tc>
        <w:tc>
          <w:tcPr>
            <w:tcW w:w="346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70" name="Obrázek 70" descr="images/folder_full.gif">
                    <a:hlinkClick xmlns:a="http://schemas.openxmlformats.org/drawingml/2006/main" r:id="rId81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images/folder_full.gif">
                            <a:hlinkClick r:id="rId81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" w:type="dxa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69" name="Obrázek 69" descr="images/info_i.gif">
                    <a:hlinkClick xmlns:a="http://schemas.openxmlformats.org/drawingml/2006/main" r:id="rId8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images/info_i.gif">
                            <a:hlinkClick r:id="rId8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56/2002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56/2002, kterou se ruší OZV č. 43/2000 o zastavování, stání a placeném parkování.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3.4.2002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27.3.2002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se ruší OZV č. 43/2000.</w:t>
            </w:r>
          </w:p>
        </w:tc>
        <w:tc>
          <w:tcPr>
            <w:tcW w:w="346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68" name="Obrázek 68" descr="images/folder_full.gif">
                    <a:hlinkClick xmlns:a="http://schemas.openxmlformats.org/drawingml/2006/main" r:id="rId83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images/folder_full.gif">
                            <a:hlinkClick r:id="rId83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" w:type="dxa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67" name="Obrázek 67" descr="images/info_i.gif">
                    <a:hlinkClick xmlns:a="http://schemas.openxmlformats.org/drawingml/2006/main" r:id="rId8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 descr="images/info_i.gif">
                            <a:hlinkClick r:id="rId8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49/2001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OZV č. 49/2001 o závazných částech Územního plánu zóny Městské </w:t>
            </w: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lastRenderedPageBreak/>
              <w:t>památkové rezervace.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lastRenderedPageBreak/>
              <w:t>15.11.2001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18.10.2001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se vyhlašuje plné znění závazné části Územního plánu zóny Městské památkové rezervace Nový Jičín.</w:t>
            </w:r>
          </w:p>
        </w:tc>
        <w:tc>
          <w:tcPr>
            <w:tcW w:w="346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66" name="Obrázek 66" descr="images/folder_full.gif">
                    <a:hlinkClick xmlns:a="http://schemas.openxmlformats.org/drawingml/2006/main" r:id="rId85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images/folder_full.gif">
                            <a:hlinkClick r:id="rId85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" w:type="dxa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65" name="Obrázek 65" descr="images/info_i.gif">
                    <a:hlinkClick xmlns:a="http://schemas.openxmlformats.org/drawingml/2006/main" r:id="rId8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images/info_i.gif">
                            <a:hlinkClick r:id="rId8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40/1998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40/1998 o zrušení vyhlášky č. 20/1994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1.1.1999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11.11.1998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se ruší OZV č. 40/1998.</w:t>
            </w:r>
          </w:p>
        </w:tc>
        <w:tc>
          <w:tcPr>
            <w:tcW w:w="346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64" name="Obrázek 64" descr="images/folder_full.gif">
                    <a:hlinkClick xmlns:a="http://schemas.openxmlformats.org/drawingml/2006/main" r:id="rId87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images/folder_full.gif">
                            <a:hlinkClick r:id="rId87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" w:type="dxa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63" name="Obrázek 63" descr="images/info_i.gif">
                    <a:hlinkClick xmlns:a="http://schemas.openxmlformats.org/drawingml/2006/main" r:id="rId8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images/info_i.gif">
                            <a:hlinkClick r:id="rId8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31/1998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OZV č. 31/1998, kterou se ruší </w:t>
            </w:r>
            <w:proofErr w:type="spell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vyhl</w:t>
            </w:r>
            <w:proofErr w:type="spell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. 4/91 včetně jejích změn a 12/93.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1.4.1998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19.2.1998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se ruší OZV č. 4/91, 12/93.</w:t>
            </w:r>
          </w:p>
        </w:tc>
        <w:tc>
          <w:tcPr>
            <w:tcW w:w="346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62" name="Obrázek 62" descr="images/folder_full.gif">
                    <a:hlinkClick xmlns:a="http://schemas.openxmlformats.org/drawingml/2006/main" r:id="rId89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images/folder_full.gif">
                            <a:hlinkClick r:id="rId89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" w:type="dxa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61" name="Obrázek 61" descr="images/info_i.gif">
                    <a:hlinkClick xmlns:a="http://schemas.openxmlformats.org/drawingml/2006/main" r:id="rId9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images/info_i.gif">
                            <a:hlinkClick r:id="rId9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23/1995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23/1995 o regulativech územního rozvoje městské části Nový Jičín - Loučka.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30.11.1995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29.11.1995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vymezuje závazné části územního plánu zóny Nový Jičín - Loučka schváleného Městským zastupitelstvem v Novém Jičíně dne 29. 11. 1995 v regulativech územního rozvoje.</w:t>
            </w:r>
          </w:p>
        </w:tc>
        <w:tc>
          <w:tcPr>
            <w:tcW w:w="346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60" name="Obrázek 60" descr="images/folder_full.gif">
                    <a:hlinkClick xmlns:a="http://schemas.openxmlformats.org/drawingml/2006/main" r:id="rId91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images/folder_full.gif">
                            <a:hlinkClick r:id="rId91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" w:type="dxa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59" name="Obrázek 59" descr="images/info_i.gif">
                    <a:hlinkClick xmlns:a="http://schemas.openxmlformats.org/drawingml/2006/main" r:id="rId9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images/info_i.gif">
                            <a:hlinkClick r:id="rId9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22/1995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OZV č. 22/1995 o závazných částech územního plánu městské památkové rezervace Nový Jičín, kterou se vyhlašují regulativy územního rozvoje </w:t>
            </w: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obce .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1.9.1995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30.8.1995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OZV vymezuje závazné části územního plánu zóny Nový Jičín - MPR schválené Městským </w:t>
            </w:r>
            <w:proofErr w:type="spell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zastupitelstem</w:t>
            </w:r>
            <w:proofErr w:type="spell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 xml:space="preserve">. </w:t>
            </w:r>
          </w:p>
        </w:tc>
        <w:tc>
          <w:tcPr>
            <w:tcW w:w="346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58" name="Obrázek 58" descr="images/folder_full.gif">
                    <a:hlinkClick xmlns:a="http://schemas.openxmlformats.org/drawingml/2006/main" r:id="rId93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images/folder_full.gif">
                            <a:hlinkClick r:id="rId93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" w:type="dxa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57" name="Obrázek 57" descr="images/info_i.gif">
                    <a:hlinkClick xmlns:a="http://schemas.openxmlformats.org/drawingml/2006/main" r:id="rId9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 descr="images/info_i.gif">
                            <a:hlinkClick r:id="rId9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9/1995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IX/1995 kterou se ruší vyhláška o cenové regulaci nájemného z nebytových prostor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1.10.1995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20.9.1995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se ruší vyhláška č. VII/1995.</w:t>
            </w:r>
          </w:p>
        </w:tc>
        <w:tc>
          <w:tcPr>
            <w:tcW w:w="346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56" name="Obrázek 56" descr="images/folder_full.gif">
                    <a:hlinkClick xmlns:a="http://schemas.openxmlformats.org/drawingml/2006/main" r:id="rId95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images/folder_full.gif">
                            <a:hlinkClick r:id="rId95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" w:type="dxa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55" name="Obrázek 55" descr="images/info_i.gif">
                    <a:hlinkClick xmlns:a="http://schemas.openxmlformats.org/drawingml/2006/main" r:id="rId9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images/info_i.gif">
                            <a:hlinkClick r:id="rId9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023" w:rsidRPr="00CA3023" w:rsidTr="00CA3023"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6/1995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PP - obecně závazná vyhláška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č. VI/1995 o zrušení platnosti OZV města Nový Jičín č. V/1994 o cenové regulaci nájemného z nebytových prostor.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29.3.1995</w:t>
            </w:r>
            <w:proofErr w:type="gram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proofErr w:type="gramStart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29.3.1995</w:t>
            </w:r>
            <w:proofErr w:type="gramEnd"/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 - 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  <w:t>OZV se ruší vyhláška č. V/1994.</w:t>
            </w:r>
          </w:p>
        </w:tc>
        <w:tc>
          <w:tcPr>
            <w:tcW w:w="346" w:type="dxa"/>
            <w:gridSpan w:val="2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54" name="Obrázek 54" descr="images/folder_full.gif">
                    <a:hlinkClick xmlns:a="http://schemas.openxmlformats.org/drawingml/2006/main" r:id="rId97" tooltip="&quot;Přílohy (1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images/folder_full.gif">
                            <a:hlinkClick r:id="rId97" tooltip="&quot;Přílohy (1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" w:type="dxa"/>
            <w:tcBorders>
              <w:top w:val="nil"/>
              <w:left w:val="nil"/>
              <w:bottom w:val="single" w:sz="6" w:space="0" w:color="BBBBBB"/>
              <w:right w:val="single" w:sz="6" w:space="0" w:color="FFFFFF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  <w:r w:rsidRPr="00CA3023">
              <w:rPr>
                <w:rFonts w:ascii="Tahoma" w:eastAsia="Times New Roman" w:hAnsi="Tahoma" w:cs="Tahoma"/>
                <w:noProof/>
                <w:color w:val="B75A3E"/>
                <w:sz w:val="17"/>
                <w:szCs w:val="17"/>
                <w:lang w:eastAsia="cs-CZ"/>
              </w:rPr>
              <w:drawing>
                <wp:inline distT="0" distB="0" distL="0" distR="0">
                  <wp:extent cx="184785" cy="184785"/>
                  <wp:effectExtent l="0" t="0" r="5715" b="5715"/>
                  <wp:docPr id="53" name="Obrázek 53" descr="images/info_i.gif">
                    <a:hlinkClick xmlns:a="http://schemas.openxmlformats.org/drawingml/2006/main" r:id="rId9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images/info_i.gif">
                            <a:hlinkClick r:id="rId9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3023" w:rsidRPr="00CA3023" w:rsidRDefault="00CA3023" w:rsidP="00CA3023">
      <w:pPr>
        <w:spacing w:after="0" w:line="240" w:lineRule="auto"/>
        <w:rPr>
          <w:rFonts w:ascii="Tahoma" w:eastAsia="Times New Roman" w:hAnsi="Tahoma" w:cs="Tahoma"/>
          <w:vanish/>
          <w:color w:val="000000"/>
          <w:sz w:val="17"/>
          <w:szCs w:val="17"/>
          <w:lang w:eastAsia="cs-CZ"/>
        </w:rPr>
      </w:pPr>
    </w:p>
    <w:tbl>
      <w:tblPr>
        <w:tblW w:w="495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2"/>
        <w:gridCol w:w="5389"/>
      </w:tblGrid>
      <w:tr w:rsidR="00CA3023" w:rsidRPr="00CA3023" w:rsidTr="00CA3023">
        <w:trPr>
          <w:tblCellSpacing w:w="0" w:type="dxa"/>
        </w:trPr>
        <w:tc>
          <w:tcPr>
            <w:tcW w:w="2000" w:type="pct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A3023" w:rsidRPr="00CA3023" w:rsidRDefault="00CA3023" w:rsidP="00CA30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cs-CZ"/>
              </w:rPr>
            </w:pPr>
          </w:p>
        </w:tc>
      </w:tr>
    </w:tbl>
    <w:p w:rsidR="00234C40" w:rsidRDefault="00234C40"/>
    <w:sectPr w:rsidR="00234C40">
      <w:footerReference w:type="default" r:id="rId9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023" w:rsidRDefault="00CA3023" w:rsidP="00CA3023">
      <w:pPr>
        <w:spacing w:after="0" w:line="240" w:lineRule="auto"/>
      </w:pPr>
      <w:r>
        <w:separator/>
      </w:r>
    </w:p>
  </w:endnote>
  <w:endnote w:type="continuationSeparator" w:id="0">
    <w:p w:rsidR="00CA3023" w:rsidRDefault="00CA3023" w:rsidP="00CA3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023" w:rsidRDefault="00CA302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023" w:rsidRDefault="00CA3023" w:rsidP="00CA3023">
      <w:pPr>
        <w:spacing w:after="0" w:line="240" w:lineRule="auto"/>
      </w:pPr>
      <w:r>
        <w:separator/>
      </w:r>
    </w:p>
  </w:footnote>
  <w:footnote w:type="continuationSeparator" w:id="0">
    <w:p w:rsidR="00CA3023" w:rsidRDefault="00CA3023" w:rsidP="00CA30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023"/>
    <w:rsid w:val="00234C40"/>
    <w:rsid w:val="009C71FB"/>
    <w:rsid w:val="00CA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5C99AC-0932-4AB8-9818-4A17287AC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CA3023"/>
    <w:rPr>
      <w:color w:val="B75A3E"/>
      <w:u w:val="single"/>
    </w:rPr>
  </w:style>
  <w:style w:type="character" w:customStyle="1" w:styleId="caption1">
    <w:name w:val="caption1"/>
    <w:basedOn w:val="Standardnpsmoodstavce"/>
    <w:rsid w:val="00CA3023"/>
    <w:rPr>
      <w:b/>
      <w:bCs/>
      <w:color w:val="000000"/>
      <w:sz w:val="29"/>
      <w:szCs w:val="29"/>
    </w:rPr>
  </w:style>
  <w:style w:type="paragraph" w:styleId="Zhlav">
    <w:name w:val="header"/>
    <w:basedOn w:val="Normln"/>
    <w:link w:val="ZhlavChar"/>
    <w:uiPriority w:val="99"/>
    <w:unhideWhenUsed/>
    <w:rsid w:val="00CA3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3023"/>
  </w:style>
  <w:style w:type="paragraph" w:styleId="Zpat">
    <w:name w:val="footer"/>
    <w:basedOn w:val="Normln"/>
    <w:link w:val="ZpatChar"/>
    <w:uiPriority w:val="99"/>
    <w:unhideWhenUsed/>
    <w:rsid w:val="00CA3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30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3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7.xml"/><Relationship Id="rId21" Type="http://schemas.openxmlformats.org/officeDocument/2006/relationships/control" Target="activeX/activeX14.xml"/><Relationship Id="rId34" Type="http://schemas.openxmlformats.org/officeDocument/2006/relationships/image" Target="media/image6.gif"/><Relationship Id="rId42" Type="http://schemas.openxmlformats.org/officeDocument/2006/relationships/hyperlink" Target="javascript:info_(226)" TargetMode="External"/><Relationship Id="rId47" Type="http://schemas.openxmlformats.org/officeDocument/2006/relationships/hyperlink" Target="javascript:upload_(60)" TargetMode="External"/><Relationship Id="rId50" Type="http://schemas.openxmlformats.org/officeDocument/2006/relationships/hyperlink" Target="javascript:info_(59)" TargetMode="External"/><Relationship Id="rId55" Type="http://schemas.openxmlformats.org/officeDocument/2006/relationships/hyperlink" Target="javascript:upload_(15)" TargetMode="External"/><Relationship Id="rId63" Type="http://schemas.openxmlformats.org/officeDocument/2006/relationships/hyperlink" Target="javascript:upload_(43)" TargetMode="External"/><Relationship Id="rId68" Type="http://schemas.openxmlformats.org/officeDocument/2006/relationships/hyperlink" Target="javascript:info_(52)" TargetMode="External"/><Relationship Id="rId76" Type="http://schemas.openxmlformats.org/officeDocument/2006/relationships/hyperlink" Target="javascript:info_(55)" TargetMode="External"/><Relationship Id="rId84" Type="http://schemas.openxmlformats.org/officeDocument/2006/relationships/hyperlink" Target="javascript:info_(67)" TargetMode="External"/><Relationship Id="rId89" Type="http://schemas.openxmlformats.org/officeDocument/2006/relationships/hyperlink" Target="javascript:upload_(70)" TargetMode="External"/><Relationship Id="rId97" Type="http://schemas.openxmlformats.org/officeDocument/2006/relationships/hyperlink" Target="javascript:upload_(74)" TargetMode="External"/><Relationship Id="rId7" Type="http://schemas.openxmlformats.org/officeDocument/2006/relationships/control" Target="activeX/activeX1.xml"/><Relationship Id="rId71" Type="http://schemas.openxmlformats.org/officeDocument/2006/relationships/hyperlink" Target="javascript:upload_(53)" TargetMode="External"/><Relationship Id="rId92" Type="http://schemas.openxmlformats.org/officeDocument/2006/relationships/hyperlink" Target="javascript:info_(72)" TargetMode="External"/><Relationship Id="rId2" Type="http://schemas.openxmlformats.org/officeDocument/2006/relationships/settings" Target="settings.xml"/><Relationship Id="rId16" Type="http://schemas.openxmlformats.org/officeDocument/2006/relationships/control" Target="activeX/activeX9.xml"/><Relationship Id="rId29" Type="http://schemas.openxmlformats.org/officeDocument/2006/relationships/hyperlink" Target="javascript:OrderBy('',%20'ucinnost%20asc')" TargetMode="External"/><Relationship Id="rId11" Type="http://schemas.openxmlformats.org/officeDocument/2006/relationships/control" Target="activeX/activeX4.xml"/><Relationship Id="rId24" Type="http://schemas.openxmlformats.org/officeDocument/2006/relationships/control" Target="activeX/activeX16.xml"/><Relationship Id="rId32" Type="http://schemas.openxmlformats.org/officeDocument/2006/relationships/image" Target="media/image5.gif"/><Relationship Id="rId37" Type="http://schemas.openxmlformats.org/officeDocument/2006/relationships/hyperlink" Target="javascript:upload_(239)" TargetMode="External"/><Relationship Id="rId40" Type="http://schemas.openxmlformats.org/officeDocument/2006/relationships/hyperlink" Target="javascript:info_(238)" TargetMode="External"/><Relationship Id="rId45" Type="http://schemas.openxmlformats.org/officeDocument/2006/relationships/hyperlink" Target="javascript:upload_(188)" TargetMode="External"/><Relationship Id="rId53" Type="http://schemas.openxmlformats.org/officeDocument/2006/relationships/hyperlink" Target="javascript:upload_(12)" TargetMode="External"/><Relationship Id="rId58" Type="http://schemas.openxmlformats.org/officeDocument/2006/relationships/hyperlink" Target="javascript:info_(20)" TargetMode="External"/><Relationship Id="rId66" Type="http://schemas.openxmlformats.org/officeDocument/2006/relationships/hyperlink" Target="javascript:info_(39)" TargetMode="External"/><Relationship Id="rId74" Type="http://schemas.openxmlformats.org/officeDocument/2006/relationships/hyperlink" Target="javascript:info_(56)" TargetMode="External"/><Relationship Id="rId79" Type="http://schemas.openxmlformats.org/officeDocument/2006/relationships/hyperlink" Target="javascript:upload_(63)" TargetMode="External"/><Relationship Id="rId87" Type="http://schemas.openxmlformats.org/officeDocument/2006/relationships/hyperlink" Target="javascript:upload_(69)" TargetMode="External"/><Relationship Id="rId5" Type="http://schemas.openxmlformats.org/officeDocument/2006/relationships/endnotes" Target="endnotes.xml"/><Relationship Id="rId61" Type="http://schemas.openxmlformats.org/officeDocument/2006/relationships/hyperlink" Target="javascript:upload_(47)" TargetMode="External"/><Relationship Id="rId82" Type="http://schemas.openxmlformats.org/officeDocument/2006/relationships/hyperlink" Target="javascript:info_(66)" TargetMode="External"/><Relationship Id="rId90" Type="http://schemas.openxmlformats.org/officeDocument/2006/relationships/hyperlink" Target="javascript:info_(70)" TargetMode="External"/><Relationship Id="rId95" Type="http://schemas.openxmlformats.org/officeDocument/2006/relationships/hyperlink" Target="javascript:upload_(73)" TargetMode="External"/><Relationship Id="rId19" Type="http://schemas.openxmlformats.org/officeDocument/2006/relationships/control" Target="activeX/activeX12.xml"/><Relationship Id="rId14" Type="http://schemas.openxmlformats.org/officeDocument/2006/relationships/control" Target="activeX/activeX7.xml"/><Relationship Id="rId22" Type="http://schemas.openxmlformats.org/officeDocument/2006/relationships/control" Target="activeX/activeX15.xml"/><Relationship Id="rId27" Type="http://schemas.openxmlformats.org/officeDocument/2006/relationships/hyperlink" Target="javascript:OrderBy('',%20'cislo%20desc')" TargetMode="External"/><Relationship Id="rId30" Type="http://schemas.openxmlformats.org/officeDocument/2006/relationships/hyperlink" Target="javascript:OrderBy('',%20'platnost_od%20asc,%20platnost_do%20asc')" TargetMode="External"/><Relationship Id="rId35" Type="http://schemas.openxmlformats.org/officeDocument/2006/relationships/hyperlink" Target="javascript:upload_(240)" TargetMode="External"/><Relationship Id="rId43" Type="http://schemas.openxmlformats.org/officeDocument/2006/relationships/hyperlink" Target="javascript:upload_(225)" TargetMode="External"/><Relationship Id="rId48" Type="http://schemas.openxmlformats.org/officeDocument/2006/relationships/hyperlink" Target="javascript:info_(60)" TargetMode="External"/><Relationship Id="rId56" Type="http://schemas.openxmlformats.org/officeDocument/2006/relationships/hyperlink" Target="javascript:info_(15)" TargetMode="External"/><Relationship Id="rId64" Type="http://schemas.openxmlformats.org/officeDocument/2006/relationships/hyperlink" Target="javascript:info_(43)" TargetMode="External"/><Relationship Id="rId69" Type="http://schemas.openxmlformats.org/officeDocument/2006/relationships/hyperlink" Target="javascript:upload_(54)" TargetMode="External"/><Relationship Id="rId77" Type="http://schemas.openxmlformats.org/officeDocument/2006/relationships/hyperlink" Target="javascript:upload_(62)" TargetMode="External"/><Relationship Id="rId100" Type="http://schemas.openxmlformats.org/officeDocument/2006/relationships/fontTable" Target="fontTable.xml"/><Relationship Id="rId8" Type="http://schemas.openxmlformats.org/officeDocument/2006/relationships/control" Target="activeX/activeX2.xml"/><Relationship Id="rId51" Type="http://schemas.openxmlformats.org/officeDocument/2006/relationships/hyperlink" Target="javascript:upload_(58)" TargetMode="External"/><Relationship Id="rId72" Type="http://schemas.openxmlformats.org/officeDocument/2006/relationships/hyperlink" Target="javascript:info_(53)" TargetMode="External"/><Relationship Id="rId80" Type="http://schemas.openxmlformats.org/officeDocument/2006/relationships/hyperlink" Target="javascript:info_(63)" TargetMode="External"/><Relationship Id="rId85" Type="http://schemas.openxmlformats.org/officeDocument/2006/relationships/hyperlink" Target="javascript:upload_(68)" TargetMode="External"/><Relationship Id="rId93" Type="http://schemas.openxmlformats.org/officeDocument/2006/relationships/hyperlink" Target="javascript:upload_(71)" TargetMode="External"/><Relationship Id="rId98" Type="http://schemas.openxmlformats.org/officeDocument/2006/relationships/hyperlink" Target="javascript:info_(74)" TargetMode="External"/><Relationship Id="rId3" Type="http://schemas.openxmlformats.org/officeDocument/2006/relationships/webSettings" Target="webSettings.xml"/><Relationship Id="rId12" Type="http://schemas.openxmlformats.org/officeDocument/2006/relationships/control" Target="activeX/activeX5.xml"/><Relationship Id="rId17" Type="http://schemas.openxmlformats.org/officeDocument/2006/relationships/control" Target="activeX/activeX10.xml"/><Relationship Id="rId25" Type="http://schemas.openxmlformats.org/officeDocument/2006/relationships/image" Target="media/image4.wmf"/><Relationship Id="rId33" Type="http://schemas.openxmlformats.org/officeDocument/2006/relationships/hyperlink" Target="javascript:info_(241)" TargetMode="External"/><Relationship Id="rId38" Type="http://schemas.openxmlformats.org/officeDocument/2006/relationships/hyperlink" Target="javascript:info_(239)" TargetMode="External"/><Relationship Id="rId46" Type="http://schemas.openxmlformats.org/officeDocument/2006/relationships/hyperlink" Target="javascript:info_(188)" TargetMode="External"/><Relationship Id="rId59" Type="http://schemas.openxmlformats.org/officeDocument/2006/relationships/hyperlink" Target="javascript:upload_(29)" TargetMode="External"/><Relationship Id="rId67" Type="http://schemas.openxmlformats.org/officeDocument/2006/relationships/hyperlink" Target="javascript:upload_(52)" TargetMode="External"/><Relationship Id="rId20" Type="http://schemas.openxmlformats.org/officeDocument/2006/relationships/control" Target="activeX/activeX13.xml"/><Relationship Id="rId41" Type="http://schemas.openxmlformats.org/officeDocument/2006/relationships/hyperlink" Target="javascript:upload_(226)" TargetMode="External"/><Relationship Id="rId54" Type="http://schemas.openxmlformats.org/officeDocument/2006/relationships/hyperlink" Target="javascript:info_(12)" TargetMode="External"/><Relationship Id="rId62" Type="http://schemas.openxmlformats.org/officeDocument/2006/relationships/hyperlink" Target="javascript:info_(47)" TargetMode="External"/><Relationship Id="rId70" Type="http://schemas.openxmlformats.org/officeDocument/2006/relationships/hyperlink" Target="javascript:info_(54)" TargetMode="External"/><Relationship Id="rId75" Type="http://schemas.openxmlformats.org/officeDocument/2006/relationships/hyperlink" Target="javascript:upload_(55)" TargetMode="External"/><Relationship Id="rId83" Type="http://schemas.openxmlformats.org/officeDocument/2006/relationships/hyperlink" Target="javascript:upload_(67)" TargetMode="External"/><Relationship Id="rId88" Type="http://schemas.openxmlformats.org/officeDocument/2006/relationships/hyperlink" Target="javascript:info_(69)" TargetMode="External"/><Relationship Id="rId91" Type="http://schemas.openxmlformats.org/officeDocument/2006/relationships/hyperlink" Target="javascript:upload_(72)" TargetMode="External"/><Relationship Id="rId96" Type="http://schemas.openxmlformats.org/officeDocument/2006/relationships/hyperlink" Target="javascript:info_(73)" TargetMode="Externa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control" Target="activeX/activeX8.xml"/><Relationship Id="rId23" Type="http://schemas.openxmlformats.org/officeDocument/2006/relationships/image" Target="media/image3.wmf"/><Relationship Id="rId28" Type="http://schemas.openxmlformats.org/officeDocument/2006/relationships/hyperlink" Target="javascript:OrderBy('',%20'nazev%20asc')" TargetMode="External"/><Relationship Id="rId36" Type="http://schemas.openxmlformats.org/officeDocument/2006/relationships/hyperlink" Target="javascript:info_(240)" TargetMode="External"/><Relationship Id="rId49" Type="http://schemas.openxmlformats.org/officeDocument/2006/relationships/hyperlink" Target="javascript:upload_(59)" TargetMode="External"/><Relationship Id="rId57" Type="http://schemas.openxmlformats.org/officeDocument/2006/relationships/hyperlink" Target="javascript:upload_(20)" TargetMode="External"/><Relationship Id="rId10" Type="http://schemas.openxmlformats.org/officeDocument/2006/relationships/control" Target="activeX/activeX3.xml"/><Relationship Id="rId31" Type="http://schemas.openxmlformats.org/officeDocument/2006/relationships/hyperlink" Target="javascript:upload_(241)" TargetMode="External"/><Relationship Id="rId44" Type="http://schemas.openxmlformats.org/officeDocument/2006/relationships/hyperlink" Target="javascript:info_(225)" TargetMode="External"/><Relationship Id="rId52" Type="http://schemas.openxmlformats.org/officeDocument/2006/relationships/hyperlink" Target="javascript:info_(58)" TargetMode="External"/><Relationship Id="rId60" Type="http://schemas.openxmlformats.org/officeDocument/2006/relationships/hyperlink" Target="javascript:info_(29)" TargetMode="External"/><Relationship Id="rId65" Type="http://schemas.openxmlformats.org/officeDocument/2006/relationships/hyperlink" Target="javascript:upload_(39)" TargetMode="External"/><Relationship Id="rId73" Type="http://schemas.openxmlformats.org/officeDocument/2006/relationships/hyperlink" Target="javascript:upload_(56)" TargetMode="External"/><Relationship Id="rId78" Type="http://schemas.openxmlformats.org/officeDocument/2006/relationships/hyperlink" Target="javascript:info_(62)" TargetMode="External"/><Relationship Id="rId81" Type="http://schemas.openxmlformats.org/officeDocument/2006/relationships/hyperlink" Target="javascript:upload_(66)" TargetMode="External"/><Relationship Id="rId86" Type="http://schemas.openxmlformats.org/officeDocument/2006/relationships/hyperlink" Target="javascript:info_(68)" TargetMode="External"/><Relationship Id="rId94" Type="http://schemas.openxmlformats.org/officeDocument/2006/relationships/hyperlink" Target="javascript:info_(71)" TargetMode="External"/><Relationship Id="rId99" Type="http://schemas.openxmlformats.org/officeDocument/2006/relationships/footer" Target="footer1.xml"/><Relationship Id="rId10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2.wmf"/><Relationship Id="rId13" Type="http://schemas.openxmlformats.org/officeDocument/2006/relationships/control" Target="activeX/activeX6.xml"/><Relationship Id="rId18" Type="http://schemas.openxmlformats.org/officeDocument/2006/relationships/control" Target="activeX/activeX11.xml"/><Relationship Id="rId39" Type="http://schemas.openxmlformats.org/officeDocument/2006/relationships/hyperlink" Target="javascript:upload_(238)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1552</Words>
  <Characters>9163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 Veličková</dc:creator>
  <cp:keywords/>
  <dc:description/>
  <cp:lastModifiedBy>Dagmar Veličková</cp:lastModifiedBy>
  <cp:revision>2</cp:revision>
  <dcterms:created xsi:type="dcterms:W3CDTF">2020-11-25T13:39:00Z</dcterms:created>
  <dcterms:modified xsi:type="dcterms:W3CDTF">2020-11-25T13:44:00Z</dcterms:modified>
</cp:coreProperties>
</file>